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BC" w:rsidRPr="004F5EB0" w:rsidRDefault="00BF16BC" w:rsidP="00506DBE">
      <w:pPr>
        <w:jc w:val="both"/>
        <w:rPr>
          <w:rFonts w:ascii="Cambria" w:hAnsi="Cambria" w:cs="Times New Roman"/>
          <w:b/>
          <w:sz w:val="24"/>
          <w:szCs w:val="24"/>
        </w:rPr>
      </w:pPr>
      <w:r w:rsidRPr="004F5EB0">
        <w:rPr>
          <w:rFonts w:ascii="Cambria" w:hAnsi="Cambria" w:cs="Times New Roman"/>
          <w:b/>
          <w:sz w:val="24"/>
          <w:szCs w:val="24"/>
        </w:rPr>
        <w:t>Introduction</w:t>
      </w:r>
    </w:p>
    <w:p w:rsidR="00A87CA8" w:rsidRPr="004F5EB0" w:rsidRDefault="00A22ABC" w:rsidP="00506DBE">
      <w:pPr>
        <w:jc w:val="both"/>
        <w:rPr>
          <w:rFonts w:ascii="Cambria" w:hAnsi="Cambria" w:cs="Times New Roman"/>
          <w:sz w:val="24"/>
          <w:szCs w:val="24"/>
        </w:rPr>
      </w:pPr>
      <w:r w:rsidRPr="004F5EB0">
        <w:rPr>
          <w:rFonts w:ascii="Cambria" w:hAnsi="Cambria" w:cs="Times New Roman"/>
          <w:sz w:val="24"/>
          <w:szCs w:val="24"/>
        </w:rPr>
        <w:t>The Data Protection Policy of National Cleaner Production Centre (NCPC) specifies that the organization is responsible for the protection of data and information regarding its’ clients, stakeholders, and its’</w:t>
      </w:r>
      <w:r w:rsidR="00176901" w:rsidRPr="004F5EB0">
        <w:rPr>
          <w:rFonts w:ascii="Cambria" w:hAnsi="Cambria" w:cs="Times New Roman"/>
          <w:sz w:val="24"/>
          <w:szCs w:val="24"/>
        </w:rPr>
        <w:t xml:space="preserve"> employees with the utmost confidentiality. </w:t>
      </w:r>
      <w:r w:rsidR="00A87CA8" w:rsidRPr="004F5EB0">
        <w:rPr>
          <w:rFonts w:ascii="Cambria" w:hAnsi="Cambria" w:cs="Times New Roman"/>
          <w:sz w:val="24"/>
          <w:szCs w:val="24"/>
        </w:rPr>
        <w:t xml:space="preserve">This document defines how the data is collected, stored, controlled with transparency and confidentially. The guidelines mentioned in this document is applied regardless of the medium in which it is stored in. </w:t>
      </w:r>
    </w:p>
    <w:p w:rsidR="000A6111" w:rsidRPr="004F5EB0" w:rsidRDefault="000A6111" w:rsidP="00506DBE">
      <w:pPr>
        <w:jc w:val="both"/>
        <w:rPr>
          <w:rFonts w:ascii="Cambria" w:hAnsi="Cambria" w:cs="Times New Roman"/>
          <w:b/>
          <w:sz w:val="24"/>
          <w:szCs w:val="24"/>
        </w:rPr>
      </w:pPr>
      <w:r w:rsidRPr="004F5EB0">
        <w:rPr>
          <w:rFonts w:ascii="Cambria" w:hAnsi="Cambria" w:cs="Times New Roman"/>
          <w:b/>
          <w:sz w:val="24"/>
          <w:szCs w:val="24"/>
        </w:rPr>
        <w:t>Features</w:t>
      </w:r>
    </w:p>
    <w:p w:rsidR="00F469A0" w:rsidRPr="004F5EB0" w:rsidRDefault="001101D3" w:rsidP="00506DBE">
      <w:pPr>
        <w:jc w:val="both"/>
        <w:rPr>
          <w:rFonts w:ascii="Cambria" w:hAnsi="Cambria" w:cs="Times New Roman"/>
          <w:sz w:val="24"/>
          <w:szCs w:val="24"/>
        </w:rPr>
      </w:pPr>
      <w:r w:rsidRPr="004F5EB0">
        <w:rPr>
          <w:rFonts w:ascii="Cambria" w:hAnsi="Cambria" w:cs="Times New Roman"/>
          <w:sz w:val="24"/>
          <w:szCs w:val="24"/>
        </w:rPr>
        <w:t xml:space="preserve">Any data that helps to identify an individual or an organization, will be gathered and processed as a crucial part of our procedure. </w:t>
      </w:r>
      <w:r w:rsidR="00F469A0" w:rsidRPr="004F5EB0">
        <w:rPr>
          <w:rFonts w:ascii="Cambria" w:hAnsi="Cambria" w:cs="Times New Roman"/>
          <w:sz w:val="24"/>
          <w:szCs w:val="24"/>
        </w:rPr>
        <w:t>This may include the name of the individual or the organization, physical address, email address, contact details, any form of identification number (NIC or other identification numbers).</w:t>
      </w:r>
    </w:p>
    <w:p w:rsidR="008628F8" w:rsidRPr="004F5EB0" w:rsidRDefault="008628F8" w:rsidP="00506DBE">
      <w:pPr>
        <w:jc w:val="both"/>
        <w:rPr>
          <w:rFonts w:ascii="Cambria" w:hAnsi="Cambria" w:cs="Times New Roman"/>
          <w:sz w:val="24"/>
          <w:szCs w:val="24"/>
        </w:rPr>
      </w:pPr>
      <w:r w:rsidRPr="004F5EB0">
        <w:rPr>
          <w:rFonts w:ascii="Cambria" w:hAnsi="Cambria" w:cs="Times New Roman"/>
          <w:sz w:val="24"/>
          <w:szCs w:val="24"/>
        </w:rPr>
        <w:t xml:space="preserve">The above mentioned information will be collected from the individual or organization with his/her/it’s full cooperation and sound knowledge. </w:t>
      </w:r>
      <w:r w:rsidR="00A448CE" w:rsidRPr="004F5EB0">
        <w:rPr>
          <w:rFonts w:ascii="Cambria" w:hAnsi="Cambria" w:cs="Times New Roman"/>
          <w:sz w:val="24"/>
          <w:szCs w:val="24"/>
        </w:rPr>
        <w:t xml:space="preserve">The rules mentioned below will be applied to NCPC following the availability of the information of the interested party. </w:t>
      </w:r>
    </w:p>
    <w:p w:rsidR="008628F8" w:rsidRPr="004F5EB0" w:rsidRDefault="006760D3"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The information will be collected stating its purpose and motives.</w:t>
      </w:r>
    </w:p>
    <w:p w:rsidR="00441677" w:rsidRPr="004F5EB0" w:rsidRDefault="00441677"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 xml:space="preserve">The data stored </w:t>
      </w:r>
      <w:r w:rsidR="00B338A3" w:rsidRPr="004F5EB0">
        <w:rPr>
          <w:rFonts w:ascii="Cambria" w:hAnsi="Cambria" w:cs="Times New Roman"/>
          <w:b/>
          <w:sz w:val="24"/>
          <w:szCs w:val="24"/>
          <w:u w:val="single"/>
        </w:rPr>
        <w:t>WILL NOT BE</w:t>
      </w:r>
      <w:r w:rsidRPr="004F5EB0">
        <w:rPr>
          <w:rFonts w:ascii="Cambria" w:hAnsi="Cambria" w:cs="Times New Roman"/>
          <w:sz w:val="24"/>
          <w:szCs w:val="24"/>
        </w:rPr>
        <w:t xml:space="preserve"> transferred to any individual, organization or stakeholder who do not have proper data protection policy guidelines.  </w:t>
      </w:r>
    </w:p>
    <w:p w:rsidR="006760D3" w:rsidRPr="004F5EB0" w:rsidRDefault="006760D3"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The data will be updated regularly.</w:t>
      </w:r>
    </w:p>
    <w:p w:rsidR="006760D3" w:rsidRPr="004F5EB0" w:rsidRDefault="006760D3"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 xml:space="preserve">Storage of data </w:t>
      </w:r>
      <w:r w:rsidR="00B338A3" w:rsidRPr="004F5EB0">
        <w:rPr>
          <w:rFonts w:ascii="Cambria" w:hAnsi="Cambria" w:cs="Times New Roman"/>
          <w:b/>
          <w:sz w:val="24"/>
          <w:szCs w:val="24"/>
          <w:u w:val="single"/>
        </w:rPr>
        <w:t>WILL NOT</w:t>
      </w:r>
      <w:r w:rsidRPr="004F5EB0">
        <w:rPr>
          <w:rFonts w:ascii="Cambria" w:hAnsi="Cambria" w:cs="Times New Roman"/>
          <w:sz w:val="24"/>
          <w:szCs w:val="24"/>
        </w:rPr>
        <w:t xml:space="preserve"> surpass the total specified amount. </w:t>
      </w:r>
    </w:p>
    <w:p w:rsidR="006760D3" w:rsidRPr="004F5EB0" w:rsidRDefault="006760D3"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The data will be processed according to its legal and ethical binds.</w:t>
      </w:r>
    </w:p>
    <w:p w:rsidR="006760D3" w:rsidRPr="004F5EB0" w:rsidRDefault="006760D3"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 xml:space="preserve">It </w:t>
      </w:r>
      <w:r w:rsidR="00B338A3" w:rsidRPr="004F5EB0">
        <w:rPr>
          <w:rFonts w:ascii="Cambria" w:hAnsi="Cambria" w:cs="Times New Roman"/>
          <w:b/>
          <w:sz w:val="24"/>
          <w:szCs w:val="24"/>
          <w:u w:val="single"/>
        </w:rPr>
        <w:t>WILL NOT BE</w:t>
      </w:r>
      <w:r w:rsidR="00B338A3" w:rsidRPr="004F5EB0">
        <w:rPr>
          <w:rFonts w:ascii="Cambria" w:hAnsi="Cambria" w:cs="Times New Roman"/>
          <w:sz w:val="24"/>
          <w:szCs w:val="24"/>
        </w:rPr>
        <w:t xml:space="preserve"> </w:t>
      </w:r>
      <w:r w:rsidRPr="004F5EB0">
        <w:rPr>
          <w:rFonts w:ascii="Cambria" w:hAnsi="Cambria" w:cs="Times New Roman"/>
          <w:sz w:val="24"/>
          <w:szCs w:val="24"/>
        </w:rPr>
        <w:t xml:space="preserve">informally communicated to anyone. </w:t>
      </w:r>
    </w:p>
    <w:p w:rsidR="006760D3" w:rsidRPr="004F5EB0" w:rsidRDefault="006760D3"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The data will be consisting of a protective measure to ensure it is protected from any unauthorized or illegal access due to any internal or external parties.</w:t>
      </w:r>
    </w:p>
    <w:p w:rsidR="006760D3" w:rsidRPr="004F5EB0" w:rsidRDefault="000B77CE" w:rsidP="000B77CE">
      <w:pPr>
        <w:pStyle w:val="ListParagraph"/>
        <w:numPr>
          <w:ilvl w:val="0"/>
          <w:numId w:val="1"/>
        </w:numPr>
        <w:jc w:val="both"/>
        <w:rPr>
          <w:rFonts w:ascii="Cambria" w:hAnsi="Cambria" w:cs="Times New Roman"/>
          <w:sz w:val="24"/>
          <w:szCs w:val="24"/>
        </w:rPr>
      </w:pPr>
      <w:r w:rsidRPr="004F5EB0">
        <w:rPr>
          <w:rFonts w:ascii="Cambria" w:hAnsi="Cambria" w:cs="Times New Roman"/>
          <w:sz w:val="24"/>
          <w:szCs w:val="24"/>
        </w:rPr>
        <w:t>When NCPC is required by law to release confidential information, the owner of the data will be notified as to what information will be provided.</w:t>
      </w:r>
    </w:p>
    <w:p w:rsidR="00BF16BC" w:rsidRDefault="00BF16BC" w:rsidP="00506DBE">
      <w:pPr>
        <w:jc w:val="both"/>
        <w:rPr>
          <w:rFonts w:ascii="Cambria" w:hAnsi="Cambria" w:cs="Times New Roman"/>
          <w:sz w:val="24"/>
          <w:szCs w:val="24"/>
        </w:rPr>
      </w:pPr>
    </w:p>
    <w:p w:rsidR="004F5EB0" w:rsidRDefault="004F5EB0" w:rsidP="00506DBE">
      <w:pPr>
        <w:jc w:val="both"/>
        <w:rPr>
          <w:rFonts w:ascii="Cambria" w:hAnsi="Cambria" w:cs="Times New Roman"/>
          <w:sz w:val="24"/>
          <w:szCs w:val="24"/>
        </w:rPr>
      </w:pPr>
    </w:p>
    <w:p w:rsidR="004F5EB0" w:rsidRPr="004F5EB0" w:rsidRDefault="004F5EB0" w:rsidP="00506DBE">
      <w:pPr>
        <w:jc w:val="both"/>
        <w:rPr>
          <w:rFonts w:ascii="Cambria" w:hAnsi="Cambria" w:cs="Times New Roman"/>
          <w:sz w:val="24"/>
          <w:szCs w:val="24"/>
        </w:rPr>
      </w:pPr>
    </w:p>
    <w:p w:rsidR="00971673" w:rsidRPr="004F5EB0" w:rsidRDefault="00971673" w:rsidP="00D52B30">
      <w:pPr>
        <w:rPr>
          <w:rFonts w:ascii="Cambria" w:hAnsi="Cambria" w:cs="Times New Roman"/>
          <w:sz w:val="24"/>
          <w:szCs w:val="24"/>
        </w:rPr>
      </w:pPr>
    </w:p>
    <w:p w:rsidR="00D52B30" w:rsidRPr="004F5EB0" w:rsidRDefault="00971673" w:rsidP="00D52B30">
      <w:pPr>
        <w:rPr>
          <w:rFonts w:ascii="Cambria" w:hAnsi="Cambria" w:cs="Times New Roman"/>
          <w:sz w:val="24"/>
          <w:szCs w:val="24"/>
        </w:rPr>
      </w:pPr>
      <w:r w:rsidRPr="004F5EB0">
        <w:rPr>
          <w:rFonts w:ascii="Cambria" w:hAnsi="Cambria" w:cs="Times New Roman"/>
          <w:sz w:val="24"/>
          <w:szCs w:val="24"/>
        </w:rPr>
        <w:t>General</w:t>
      </w:r>
      <w:r w:rsidR="00924C22" w:rsidRPr="004F5EB0">
        <w:rPr>
          <w:rFonts w:ascii="Cambria" w:hAnsi="Cambria" w:cs="Times New Roman"/>
          <w:sz w:val="24"/>
          <w:szCs w:val="24"/>
        </w:rPr>
        <w:t xml:space="preserve"> Information</w:t>
      </w:r>
    </w:p>
    <w:p w:rsidR="004573BF" w:rsidRPr="004F5EB0" w:rsidRDefault="00D200F9" w:rsidP="00D200F9">
      <w:pPr>
        <w:pStyle w:val="ListParagraph"/>
        <w:numPr>
          <w:ilvl w:val="0"/>
          <w:numId w:val="3"/>
        </w:numPr>
        <w:jc w:val="both"/>
        <w:rPr>
          <w:rFonts w:ascii="Cambria" w:hAnsi="Cambria" w:cs="Times New Roman"/>
          <w:sz w:val="24"/>
          <w:szCs w:val="24"/>
        </w:rPr>
      </w:pPr>
      <w:r w:rsidRPr="004F5EB0">
        <w:rPr>
          <w:rFonts w:ascii="Cambria" w:hAnsi="Cambria" w:cs="Times New Roman"/>
          <w:sz w:val="24"/>
          <w:szCs w:val="24"/>
        </w:rPr>
        <w:t>Only the employees who require the data covered by this policy for their work will be granted access.</w:t>
      </w:r>
    </w:p>
    <w:p w:rsidR="00D200F9" w:rsidRPr="004F5EB0" w:rsidRDefault="00D200F9" w:rsidP="00D200F9">
      <w:pPr>
        <w:pStyle w:val="ListParagraph"/>
        <w:numPr>
          <w:ilvl w:val="0"/>
          <w:numId w:val="3"/>
        </w:numPr>
        <w:jc w:val="both"/>
        <w:rPr>
          <w:rFonts w:ascii="Cambria" w:hAnsi="Cambria" w:cs="Times New Roman"/>
          <w:sz w:val="24"/>
          <w:szCs w:val="24"/>
        </w:rPr>
      </w:pPr>
      <w:r w:rsidRPr="004F5EB0">
        <w:rPr>
          <w:rFonts w:ascii="Cambria" w:hAnsi="Cambria" w:cs="Times New Roman"/>
          <w:sz w:val="24"/>
          <w:szCs w:val="24"/>
        </w:rPr>
        <w:t xml:space="preserve">The employees of NCPC will have to request access to confidential information from the chief executive officer. Data </w:t>
      </w:r>
      <w:r w:rsidRPr="004F5EB0">
        <w:rPr>
          <w:rFonts w:ascii="Cambria" w:hAnsi="Cambria" w:cs="Times New Roman"/>
          <w:b/>
          <w:sz w:val="24"/>
          <w:szCs w:val="24"/>
          <w:u w:val="single"/>
        </w:rPr>
        <w:t>WILL NOT BE</w:t>
      </w:r>
      <w:r w:rsidRPr="004F5EB0">
        <w:rPr>
          <w:rFonts w:ascii="Cambria" w:hAnsi="Cambria" w:cs="Times New Roman"/>
          <w:sz w:val="24"/>
          <w:szCs w:val="24"/>
        </w:rPr>
        <w:t xml:space="preserve"> shared informally.</w:t>
      </w:r>
    </w:p>
    <w:p w:rsidR="00D200F9" w:rsidRPr="004F5EB0" w:rsidRDefault="00AE7C15" w:rsidP="00D200F9">
      <w:pPr>
        <w:pStyle w:val="ListParagraph"/>
        <w:numPr>
          <w:ilvl w:val="0"/>
          <w:numId w:val="3"/>
        </w:numPr>
        <w:jc w:val="both"/>
        <w:rPr>
          <w:rFonts w:ascii="Cambria" w:hAnsi="Cambria" w:cs="Times New Roman"/>
          <w:sz w:val="24"/>
          <w:szCs w:val="24"/>
        </w:rPr>
      </w:pPr>
      <w:r w:rsidRPr="004F5EB0">
        <w:rPr>
          <w:rFonts w:ascii="Cambria" w:hAnsi="Cambria" w:cs="Times New Roman"/>
          <w:sz w:val="24"/>
          <w:szCs w:val="24"/>
        </w:rPr>
        <w:t xml:space="preserve">Employees who are granted access will take necessary precautions to keep the data protected. For E.g. Passwords used </w:t>
      </w:r>
      <w:r w:rsidR="00D16693" w:rsidRPr="004F5EB0">
        <w:rPr>
          <w:rFonts w:ascii="Cambria" w:hAnsi="Cambria" w:cs="Times New Roman"/>
          <w:b/>
          <w:sz w:val="24"/>
          <w:szCs w:val="24"/>
          <w:u w:val="single"/>
        </w:rPr>
        <w:t>WILL NOT BE</w:t>
      </w:r>
      <w:r w:rsidR="00D16693" w:rsidRPr="004F5EB0">
        <w:rPr>
          <w:rFonts w:ascii="Cambria" w:hAnsi="Cambria" w:cs="Times New Roman"/>
          <w:sz w:val="24"/>
          <w:szCs w:val="24"/>
        </w:rPr>
        <w:t xml:space="preserve"> </w:t>
      </w:r>
      <w:r w:rsidRPr="004F5EB0">
        <w:rPr>
          <w:rFonts w:ascii="Cambria" w:hAnsi="Cambria" w:cs="Times New Roman"/>
          <w:sz w:val="24"/>
          <w:szCs w:val="24"/>
        </w:rPr>
        <w:t xml:space="preserve">shared internally or externally. </w:t>
      </w:r>
    </w:p>
    <w:p w:rsidR="00AE7C15" w:rsidRPr="004F5EB0" w:rsidRDefault="00AE7C15" w:rsidP="00D200F9">
      <w:pPr>
        <w:pStyle w:val="ListParagraph"/>
        <w:numPr>
          <w:ilvl w:val="0"/>
          <w:numId w:val="3"/>
        </w:numPr>
        <w:jc w:val="both"/>
        <w:rPr>
          <w:rFonts w:ascii="Cambria" w:hAnsi="Cambria" w:cs="Times New Roman"/>
          <w:sz w:val="24"/>
          <w:szCs w:val="24"/>
        </w:rPr>
      </w:pPr>
      <w:r w:rsidRPr="004F5EB0">
        <w:rPr>
          <w:rFonts w:ascii="Cambria" w:hAnsi="Cambria" w:cs="Times New Roman"/>
          <w:sz w:val="24"/>
          <w:szCs w:val="24"/>
        </w:rPr>
        <w:t xml:space="preserve">All employees who handle data will be subjected to formal </w:t>
      </w:r>
      <w:r w:rsidR="002114BC" w:rsidRPr="004F5EB0">
        <w:rPr>
          <w:rFonts w:ascii="Cambria" w:hAnsi="Cambria" w:cs="Times New Roman"/>
          <w:sz w:val="24"/>
          <w:szCs w:val="24"/>
        </w:rPr>
        <w:t xml:space="preserve">training sessions to ensure they are </w:t>
      </w:r>
      <w:r w:rsidRPr="004F5EB0">
        <w:rPr>
          <w:rFonts w:ascii="Cambria" w:hAnsi="Cambria" w:cs="Times New Roman"/>
          <w:sz w:val="24"/>
          <w:szCs w:val="24"/>
        </w:rPr>
        <w:t>well aware of their responsibilities.</w:t>
      </w:r>
    </w:p>
    <w:p w:rsidR="005B5775" w:rsidRDefault="003271F7" w:rsidP="005B5775">
      <w:pPr>
        <w:pStyle w:val="ListParagraph"/>
        <w:numPr>
          <w:ilvl w:val="0"/>
          <w:numId w:val="3"/>
        </w:numPr>
        <w:jc w:val="both"/>
        <w:rPr>
          <w:rFonts w:ascii="Cambria" w:hAnsi="Cambria" w:cs="Times New Roman"/>
          <w:sz w:val="24"/>
          <w:szCs w:val="24"/>
        </w:rPr>
      </w:pPr>
      <w:r w:rsidRPr="004F5EB0">
        <w:rPr>
          <w:rFonts w:ascii="Cambria" w:hAnsi="Cambria" w:cs="Times New Roman"/>
          <w:sz w:val="24"/>
          <w:szCs w:val="24"/>
        </w:rPr>
        <w:t xml:space="preserve">If any employee is uncertain and divided about any details, they will request help from their superiors or the chief executive officer. </w:t>
      </w:r>
    </w:p>
    <w:p w:rsidR="004F5EB0" w:rsidRPr="004F5EB0" w:rsidRDefault="004F5EB0" w:rsidP="004F5EB0">
      <w:pPr>
        <w:pStyle w:val="ListParagraph"/>
        <w:jc w:val="both"/>
        <w:rPr>
          <w:rFonts w:ascii="Cambria" w:hAnsi="Cambria" w:cs="Times New Roman"/>
          <w:sz w:val="24"/>
          <w:szCs w:val="24"/>
        </w:rPr>
      </w:pPr>
    </w:p>
    <w:p w:rsidR="000F2DF1" w:rsidRPr="004F5EB0" w:rsidRDefault="000F2DF1" w:rsidP="005B5775">
      <w:pPr>
        <w:jc w:val="both"/>
        <w:rPr>
          <w:rFonts w:ascii="Cambria" w:hAnsi="Cambria" w:cs="Times New Roman"/>
          <w:b/>
          <w:sz w:val="24"/>
          <w:szCs w:val="24"/>
        </w:rPr>
      </w:pPr>
      <w:r w:rsidRPr="004F5EB0">
        <w:rPr>
          <w:rFonts w:ascii="Cambria" w:hAnsi="Cambria" w:cs="Times New Roman"/>
          <w:b/>
          <w:sz w:val="24"/>
          <w:szCs w:val="24"/>
        </w:rPr>
        <w:t>Gathering</w:t>
      </w:r>
      <w:r w:rsidR="00C51E9A" w:rsidRPr="004F5EB0">
        <w:rPr>
          <w:rFonts w:ascii="Cambria" w:hAnsi="Cambria" w:cs="Times New Roman"/>
          <w:b/>
          <w:sz w:val="24"/>
          <w:szCs w:val="24"/>
        </w:rPr>
        <w:t xml:space="preserve"> of Data</w:t>
      </w:r>
    </w:p>
    <w:p w:rsidR="00FA7B42" w:rsidRPr="004F5EB0" w:rsidRDefault="00FA7B42" w:rsidP="005B5775">
      <w:pPr>
        <w:jc w:val="both"/>
        <w:rPr>
          <w:rFonts w:ascii="Cambria" w:hAnsi="Cambria" w:cs="Times New Roman"/>
          <w:sz w:val="24"/>
          <w:szCs w:val="24"/>
        </w:rPr>
      </w:pPr>
      <w:r w:rsidRPr="004F5EB0">
        <w:rPr>
          <w:rFonts w:ascii="Cambria" w:hAnsi="Cambria" w:cs="Times New Roman"/>
          <w:sz w:val="24"/>
          <w:szCs w:val="24"/>
        </w:rPr>
        <w:t>The following terms and conditions are valid.</w:t>
      </w:r>
    </w:p>
    <w:p w:rsidR="00A0004B" w:rsidRPr="004F5EB0" w:rsidRDefault="00A0004B" w:rsidP="008A29A6">
      <w:pPr>
        <w:pStyle w:val="ListParagraph"/>
        <w:numPr>
          <w:ilvl w:val="0"/>
          <w:numId w:val="9"/>
        </w:numPr>
        <w:jc w:val="both"/>
        <w:rPr>
          <w:rFonts w:ascii="Cambria" w:hAnsi="Cambria" w:cs="Times New Roman"/>
          <w:sz w:val="24"/>
          <w:szCs w:val="24"/>
        </w:rPr>
      </w:pPr>
      <w:r w:rsidRPr="004F5EB0">
        <w:rPr>
          <w:rFonts w:ascii="Cambria" w:hAnsi="Cambria" w:cs="Times New Roman"/>
          <w:sz w:val="24"/>
          <w:szCs w:val="24"/>
        </w:rPr>
        <w:t xml:space="preserve">Data collected from </w:t>
      </w:r>
      <w:r w:rsidR="00AC6BAE" w:rsidRPr="004F5EB0">
        <w:rPr>
          <w:rFonts w:ascii="Cambria" w:hAnsi="Cambria" w:cs="Times New Roman"/>
          <w:sz w:val="24"/>
          <w:szCs w:val="24"/>
        </w:rPr>
        <w:t xml:space="preserve">an interested party will be collected through a trustworthy and safe communication medium. </w:t>
      </w:r>
    </w:p>
    <w:p w:rsidR="00AC6BAE" w:rsidRPr="004F5EB0" w:rsidRDefault="00AC6BAE" w:rsidP="008A29A6">
      <w:pPr>
        <w:pStyle w:val="ListParagraph"/>
        <w:numPr>
          <w:ilvl w:val="0"/>
          <w:numId w:val="9"/>
        </w:numPr>
        <w:jc w:val="both"/>
        <w:rPr>
          <w:rFonts w:ascii="Cambria" w:hAnsi="Cambria" w:cs="Times New Roman"/>
          <w:sz w:val="24"/>
          <w:szCs w:val="24"/>
        </w:rPr>
      </w:pPr>
      <w:r w:rsidRPr="004F5EB0">
        <w:rPr>
          <w:rFonts w:ascii="Cambria" w:hAnsi="Cambria" w:cs="Times New Roman"/>
          <w:sz w:val="24"/>
          <w:szCs w:val="24"/>
        </w:rPr>
        <w:t>During the collection of the data, the interested party will be advised of its purpose and the application by the employee of National Cleaner Production Centre (NCPC)</w:t>
      </w:r>
    </w:p>
    <w:p w:rsidR="00FA7B42" w:rsidRDefault="00AC6BAE" w:rsidP="005B5775">
      <w:pPr>
        <w:pStyle w:val="ListParagraph"/>
        <w:numPr>
          <w:ilvl w:val="0"/>
          <w:numId w:val="9"/>
        </w:numPr>
        <w:jc w:val="both"/>
        <w:rPr>
          <w:rFonts w:ascii="Cambria" w:hAnsi="Cambria" w:cs="Times New Roman"/>
          <w:sz w:val="24"/>
          <w:szCs w:val="24"/>
        </w:rPr>
      </w:pPr>
      <w:r w:rsidRPr="004F5EB0">
        <w:rPr>
          <w:rFonts w:ascii="Cambria" w:hAnsi="Cambria" w:cs="Times New Roman"/>
          <w:sz w:val="24"/>
          <w:szCs w:val="24"/>
        </w:rPr>
        <w:t xml:space="preserve">During any point of data gathering, if the requested data is found out to be unreliable and false, the process will be suspended immediately. </w:t>
      </w:r>
    </w:p>
    <w:p w:rsidR="004F5EB0" w:rsidRPr="004F5EB0" w:rsidRDefault="004F5EB0" w:rsidP="004F5EB0">
      <w:pPr>
        <w:pStyle w:val="ListParagraph"/>
        <w:jc w:val="both"/>
        <w:rPr>
          <w:rFonts w:ascii="Cambria" w:hAnsi="Cambria" w:cs="Times New Roman"/>
          <w:sz w:val="24"/>
          <w:szCs w:val="24"/>
        </w:rPr>
      </w:pPr>
    </w:p>
    <w:p w:rsidR="00CD56C4" w:rsidRPr="004F5EB0" w:rsidRDefault="00E16F9C" w:rsidP="005B5775">
      <w:pPr>
        <w:jc w:val="both"/>
        <w:rPr>
          <w:rFonts w:ascii="Cambria" w:hAnsi="Cambria" w:cs="Times New Roman"/>
          <w:b/>
          <w:sz w:val="24"/>
          <w:szCs w:val="24"/>
        </w:rPr>
      </w:pPr>
      <w:r w:rsidRPr="004F5EB0">
        <w:rPr>
          <w:rFonts w:ascii="Cambria" w:hAnsi="Cambria" w:cs="Times New Roman"/>
          <w:b/>
          <w:sz w:val="24"/>
          <w:szCs w:val="24"/>
        </w:rPr>
        <w:t>Storage</w:t>
      </w:r>
      <w:r w:rsidR="00C51E9A" w:rsidRPr="004F5EB0">
        <w:rPr>
          <w:rFonts w:ascii="Cambria" w:hAnsi="Cambria" w:cs="Times New Roman"/>
          <w:b/>
          <w:sz w:val="24"/>
          <w:szCs w:val="24"/>
        </w:rPr>
        <w:t xml:space="preserve"> of Data</w:t>
      </w:r>
    </w:p>
    <w:p w:rsidR="000F2DF1" w:rsidRPr="004F5EB0" w:rsidRDefault="00A37DA3" w:rsidP="005B5775">
      <w:pPr>
        <w:jc w:val="both"/>
        <w:rPr>
          <w:rFonts w:ascii="Cambria" w:hAnsi="Cambria" w:cs="Times New Roman"/>
          <w:sz w:val="24"/>
          <w:szCs w:val="24"/>
        </w:rPr>
      </w:pPr>
      <w:r w:rsidRPr="004F5EB0">
        <w:rPr>
          <w:rFonts w:ascii="Cambria" w:hAnsi="Cambria" w:cs="Times New Roman"/>
          <w:sz w:val="24"/>
          <w:szCs w:val="24"/>
        </w:rPr>
        <w:t xml:space="preserve">The </w:t>
      </w:r>
      <w:r w:rsidR="00EA220F" w:rsidRPr="004F5EB0">
        <w:rPr>
          <w:rFonts w:ascii="Cambria" w:hAnsi="Cambria" w:cs="Times New Roman"/>
          <w:sz w:val="24"/>
          <w:szCs w:val="24"/>
        </w:rPr>
        <w:t>practice</w:t>
      </w:r>
      <w:r w:rsidRPr="004F5EB0">
        <w:rPr>
          <w:rFonts w:ascii="Cambria" w:hAnsi="Cambria" w:cs="Times New Roman"/>
          <w:sz w:val="24"/>
          <w:szCs w:val="24"/>
        </w:rPr>
        <w:t xml:space="preserve"> of data storage is given below. </w:t>
      </w:r>
    </w:p>
    <w:p w:rsidR="00773FAB" w:rsidRPr="004F5EB0" w:rsidRDefault="00CB567C"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 xml:space="preserve">The data, if stored in paper, will be made sure </w:t>
      </w:r>
      <w:r w:rsidR="00AA60BB" w:rsidRPr="004F5EB0">
        <w:rPr>
          <w:rFonts w:ascii="Cambria" w:hAnsi="Cambria" w:cs="Times New Roman"/>
          <w:sz w:val="24"/>
          <w:szCs w:val="24"/>
        </w:rPr>
        <w:t xml:space="preserve">to be kept in a secure location, </w:t>
      </w:r>
      <w:r w:rsidRPr="004F5EB0">
        <w:rPr>
          <w:rFonts w:ascii="Cambria" w:hAnsi="Cambria" w:cs="Times New Roman"/>
          <w:sz w:val="24"/>
          <w:szCs w:val="24"/>
        </w:rPr>
        <w:t>accessible on</w:t>
      </w:r>
      <w:r w:rsidR="00EA220F" w:rsidRPr="004F5EB0">
        <w:rPr>
          <w:rFonts w:ascii="Cambria" w:hAnsi="Cambria" w:cs="Times New Roman"/>
          <w:sz w:val="24"/>
          <w:szCs w:val="24"/>
        </w:rPr>
        <w:t xml:space="preserve">ly by the authorized personnel. It will be kept in a locked cabinet or a drawer. </w:t>
      </w:r>
    </w:p>
    <w:p w:rsidR="00480EAA" w:rsidRPr="004F5EB0" w:rsidRDefault="00D9615C"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 xml:space="preserve">Any paper or printouts containing confidential data </w:t>
      </w:r>
      <w:r w:rsidR="00D16693" w:rsidRPr="004F5EB0">
        <w:rPr>
          <w:rFonts w:ascii="Cambria" w:hAnsi="Cambria" w:cs="Times New Roman"/>
          <w:b/>
          <w:sz w:val="24"/>
          <w:szCs w:val="24"/>
          <w:u w:val="single"/>
        </w:rPr>
        <w:t>WILL NOT BE</w:t>
      </w:r>
      <w:r w:rsidR="00D16693" w:rsidRPr="004F5EB0">
        <w:rPr>
          <w:rFonts w:ascii="Cambria" w:hAnsi="Cambria" w:cs="Times New Roman"/>
          <w:sz w:val="24"/>
          <w:szCs w:val="24"/>
        </w:rPr>
        <w:t xml:space="preserve"> </w:t>
      </w:r>
      <w:r w:rsidRPr="004F5EB0">
        <w:rPr>
          <w:rFonts w:ascii="Cambria" w:hAnsi="Cambria" w:cs="Times New Roman"/>
          <w:sz w:val="24"/>
          <w:szCs w:val="24"/>
        </w:rPr>
        <w:t xml:space="preserve">left unattended by the employees of NCPC. </w:t>
      </w:r>
    </w:p>
    <w:p w:rsidR="00DC436B" w:rsidRPr="00816C22" w:rsidRDefault="00DC436B" w:rsidP="00F13A8D">
      <w:pPr>
        <w:pStyle w:val="ListParagraph"/>
        <w:numPr>
          <w:ilvl w:val="0"/>
          <w:numId w:val="4"/>
        </w:numPr>
        <w:jc w:val="both"/>
        <w:rPr>
          <w:rFonts w:ascii="Cambria" w:hAnsi="Cambria" w:cs="Times New Roman"/>
          <w:sz w:val="24"/>
          <w:szCs w:val="24"/>
        </w:rPr>
      </w:pPr>
      <w:r w:rsidRPr="00816C22">
        <w:rPr>
          <w:rFonts w:ascii="Cambria" w:hAnsi="Cambria" w:cs="Times New Roman"/>
          <w:sz w:val="24"/>
          <w:szCs w:val="24"/>
        </w:rPr>
        <w:lastRenderedPageBreak/>
        <w:t>Once a hard copy containing confidential data is deemed unnecessary, it is made sure to be shredded and disposed appropriately by the employees of NCPC.</w:t>
      </w:r>
    </w:p>
    <w:p w:rsidR="00847C98" w:rsidRPr="004F5EB0" w:rsidRDefault="00847C98"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 xml:space="preserve">Confidential data stored electronically will be ensured to be equipped with adequate protective measurements to make sure to prevent unauthorized access. </w:t>
      </w:r>
    </w:p>
    <w:p w:rsidR="00DC436B" w:rsidRPr="004F5EB0" w:rsidRDefault="00847C98"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 xml:space="preserve">Electronic data will be protected with the use of strong passwords and will be updated frequently. The passwords </w:t>
      </w:r>
      <w:r w:rsidRPr="004F5EB0">
        <w:rPr>
          <w:rFonts w:ascii="Cambria" w:hAnsi="Cambria" w:cs="Times New Roman"/>
          <w:b/>
          <w:sz w:val="24"/>
          <w:szCs w:val="24"/>
          <w:u w:val="single"/>
        </w:rPr>
        <w:t>WILL NOT BE</w:t>
      </w:r>
      <w:r w:rsidRPr="004F5EB0">
        <w:rPr>
          <w:rFonts w:ascii="Cambria" w:hAnsi="Cambria" w:cs="Times New Roman"/>
          <w:sz w:val="24"/>
          <w:szCs w:val="24"/>
        </w:rPr>
        <w:t xml:space="preserve"> shared among employees and informal sh</w:t>
      </w:r>
      <w:bookmarkStart w:id="0" w:name="_GoBack"/>
      <w:bookmarkEnd w:id="0"/>
      <w:r w:rsidRPr="004F5EB0">
        <w:rPr>
          <w:rFonts w:ascii="Cambria" w:hAnsi="Cambria" w:cs="Times New Roman"/>
          <w:sz w:val="24"/>
          <w:szCs w:val="24"/>
        </w:rPr>
        <w:t xml:space="preserve">aring of passwords is also prohibited. </w:t>
      </w:r>
    </w:p>
    <w:p w:rsidR="00E569B1" w:rsidRPr="004F5EB0" w:rsidRDefault="00E569B1"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Electronic data stored in a stora</w:t>
      </w:r>
      <w:r w:rsidR="00DD50D7" w:rsidRPr="004F5EB0">
        <w:rPr>
          <w:rFonts w:ascii="Cambria" w:hAnsi="Cambria" w:cs="Times New Roman"/>
          <w:sz w:val="24"/>
          <w:szCs w:val="24"/>
        </w:rPr>
        <w:t>ge device, for e.g. DVD or an ex</w:t>
      </w:r>
      <w:r w:rsidRPr="004F5EB0">
        <w:rPr>
          <w:rFonts w:ascii="Cambria" w:hAnsi="Cambria" w:cs="Times New Roman"/>
          <w:sz w:val="24"/>
          <w:szCs w:val="24"/>
        </w:rPr>
        <w:t xml:space="preserve">ternal </w:t>
      </w:r>
      <w:r w:rsidR="00DD50D7" w:rsidRPr="004F5EB0">
        <w:rPr>
          <w:rFonts w:ascii="Cambria" w:hAnsi="Cambria" w:cs="Times New Roman"/>
          <w:sz w:val="24"/>
          <w:szCs w:val="24"/>
        </w:rPr>
        <w:t xml:space="preserve">HDD, will be required to be locked away safely when not engaged in any form of use. </w:t>
      </w:r>
    </w:p>
    <w:p w:rsidR="003D2FFB" w:rsidRPr="004F5EB0" w:rsidRDefault="003D2FFB"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NCPC laptops and computers are prohibited from transferring any electronic data using any storage device, unless access is granted through the chief executive officer.</w:t>
      </w:r>
    </w:p>
    <w:p w:rsidR="008B7721" w:rsidRPr="004F5EB0" w:rsidRDefault="008B7721"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Electronic data will be stored in only selected devices and will be updated only through them.</w:t>
      </w:r>
      <w:r w:rsidR="00A51D2A" w:rsidRPr="004F5EB0">
        <w:rPr>
          <w:rFonts w:ascii="Cambria" w:hAnsi="Cambria" w:cs="Times New Roman"/>
          <w:sz w:val="24"/>
          <w:szCs w:val="24"/>
        </w:rPr>
        <w:t xml:space="preserve"> These devices will be protected by firewall. </w:t>
      </w:r>
    </w:p>
    <w:p w:rsidR="00A51D2A" w:rsidRPr="004F5EB0" w:rsidRDefault="00A51D2A" w:rsidP="00F13A8D">
      <w:pPr>
        <w:pStyle w:val="ListParagraph"/>
        <w:numPr>
          <w:ilvl w:val="0"/>
          <w:numId w:val="4"/>
        </w:numPr>
        <w:jc w:val="both"/>
        <w:rPr>
          <w:rFonts w:ascii="Cambria" w:hAnsi="Cambria" w:cs="Times New Roman"/>
          <w:sz w:val="24"/>
          <w:szCs w:val="24"/>
        </w:rPr>
      </w:pPr>
      <w:r w:rsidRPr="004F5EB0">
        <w:rPr>
          <w:rFonts w:ascii="Cambria" w:hAnsi="Cambria" w:cs="Times New Roman"/>
          <w:sz w:val="24"/>
          <w:szCs w:val="24"/>
        </w:rPr>
        <w:t xml:space="preserve">Data entering into the database of NCPC will be protected through strict security systems. </w:t>
      </w:r>
    </w:p>
    <w:p w:rsidR="008B7721" w:rsidRPr="004F5EB0" w:rsidRDefault="008B7721" w:rsidP="005B5775">
      <w:pPr>
        <w:jc w:val="both"/>
        <w:rPr>
          <w:rFonts w:ascii="Cambria" w:hAnsi="Cambria" w:cs="Times New Roman"/>
          <w:sz w:val="24"/>
          <w:szCs w:val="24"/>
        </w:rPr>
      </w:pPr>
    </w:p>
    <w:p w:rsidR="00DC436B" w:rsidRPr="004F5EB0" w:rsidRDefault="00D500E1" w:rsidP="005B5775">
      <w:pPr>
        <w:jc w:val="both"/>
        <w:rPr>
          <w:rFonts w:ascii="Cambria" w:hAnsi="Cambria" w:cs="Times New Roman"/>
          <w:b/>
          <w:sz w:val="24"/>
          <w:szCs w:val="24"/>
        </w:rPr>
      </w:pPr>
      <w:r w:rsidRPr="004F5EB0">
        <w:rPr>
          <w:rFonts w:ascii="Cambria" w:hAnsi="Cambria" w:cs="Times New Roman"/>
          <w:b/>
          <w:sz w:val="24"/>
          <w:szCs w:val="24"/>
        </w:rPr>
        <w:t>Usage of Data</w:t>
      </w:r>
    </w:p>
    <w:p w:rsidR="00D500E1" w:rsidRPr="004F5EB0" w:rsidRDefault="00D500E1" w:rsidP="00064BD7">
      <w:pPr>
        <w:pStyle w:val="ListParagraph"/>
        <w:numPr>
          <w:ilvl w:val="0"/>
          <w:numId w:val="5"/>
        </w:numPr>
        <w:jc w:val="both"/>
        <w:rPr>
          <w:rFonts w:ascii="Cambria" w:hAnsi="Cambria" w:cs="Times New Roman"/>
          <w:sz w:val="24"/>
          <w:szCs w:val="24"/>
        </w:rPr>
      </w:pPr>
      <w:r w:rsidRPr="004F5EB0">
        <w:rPr>
          <w:rFonts w:ascii="Cambria" w:hAnsi="Cambria" w:cs="Times New Roman"/>
          <w:sz w:val="24"/>
          <w:szCs w:val="24"/>
        </w:rPr>
        <w:t xml:space="preserve">Data collected by the National Cleaner Production Centre will be only used </w:t>
      </w:r>
      <w:r w:rsidR="00452219" w:rsidRPr="004F5EB0">
        <w:rPr>
          <w:rFonts w:ascii="Cambria" w:hAnsi="Cambria" w:cs="Times New Roman"/>
          <w:sz w:val="24"/>
          <w:szCs w:val="24"/>
        </w:rPr>
        <w:t>for services offered by NCPC.</w:t>
      </w:r>
    </w:p>
    <w:p w:rsidR="00452219" w:rsidRPr="004F5EB0" w:rsidRDefault="00452219" w:rsidP="00064BD7">
      <w:pPr>
        <w:pStyle w:val="ListParagraph"/>
        <w:numPr>
          <w:ilvl w:val="0"/>
          <w:numId w:val="5"/>
        </w:numPr>
        <w:jc w:val="both"/>
        <w:rPr>
          <w:rFonts w:ascii="Cambria" w:hAnsi="Cambria" w:cs="Times New Roman"/>
          <w:sz w:val="24"/>
          <w:szCs w:val="24"/>
        </w:rPr>
      </w:pPr>
      <w:r w:rsidRPr="004F5EB0">
        <w:rPr>
          <w:rFonts w:ascii="Cambria" w:hAnsi="Cambria" w:cs="Times New Roman"/>
          <w:sz w:val="24"/>
          <w:szCs w:val="24"/>
        </w:rPr>
        <w:t xml:space="preserve">The employees make sure the computer screens are locked when left unattended during the usage of personal data. </w:t>
      </w:r>
      <w:r w:rsidR="009628D6" w:rsidRPr="004F5EB0">
        <w:rPr>
          <w:rFonts w:ascii="Cambria" w:hAnsi="Cambria" w:cs="Times New Roman"/>
          <w:sz w:val="24"/>
          <w:szCs w:val="24"/>
        </w:rPr>
        <w:t xml:space="preserve">They also make it a point not to save personal data into their personal computers. </w:t>
      </w:r>
    </w:p>
    <w:p w:rsidR="002220B9" w:rsidRPr="004F5EB0" w:rsidRDefault="009628D6" w:rsidP="00064BD7">
      <w:pPr>
        <w:pStyle w:val="ListParagraph"/>
        <w:numPr>
          <w:ilvl w:val="0"/>
          <w:numId w:val="5"/>
        </w:numPr>
        <w:jc w:val="both"/>
        <w:rPr>
          <w:rFonts w:ascii="Cambria" w:hAnsi="Cambria" w:cs="Times New Roman"/>
          <w:sz w:val="24"/>
          <w:szCs w:val="24"/>
        </w:rPr>
      </w:pPr>
      <w:r w:rsidRPr="004F5EB0">
        <w:rPr>
          <w:rFonts w:ascii="Cambria" w:hAnsi="Cambria" w:cs="Times New Roman"/>
          <w:sz w:val="24"/>
          <w:szCs w:val="24"/>
        </w:rPr>
        <w:t>The data is encrypted before transmission</w:t>
      </w:r>
      <w:r w:rsidR="00064BD7" w:rsidRPr="004F5EB0">
        <w:rPr>
          <w:rFonts w:ascii="Cambria" w:hAnsi="Cambria" w:cs="Times New Roman"/>
          <w:sz w:val="24"/>
          <w:szCs w:val="24"/>
        </w:rPr>
        <w:t xml:space="preserve"> of data for added protection</w:t>
      </w:r>
      <w:r w:rsidRPr="004F5EB0">
        <w:rPr>
          <w:rFonts w:ascii="Cambria" w:hAnsi="Cambria" w:cs="Times New Roman"/>
          <w:sz w:val="24"/>
          <w:szCs w:val="24"/>
        </w:rPr>
        <w:t>.</w:t>
      </w:r>
    </w:p>
    <w:p w:rsidR="002220B9" w:rsidRPr="004F5EB0" w:rsidRDefault="002220B9" w:rsidP="002220B9">
      <w:pPr>
        <w:jc w:val="both"/>
        <w:rPr>
          <w:rFonts w:ascii="Cambria" w:hAnsi="Cambria" w:cs="Times New Roman"/>
          <w:sz w:val="24"/>
          <w:szCs w:val="24"/>
        </w:rPr>
      </w:pPr>
    </w:p>
    <w:p w:rsidR="009628D6" w:rsidRPr="004F5EB0" w:rsidRDefault="00326D5E" w:rsidP="002220B9">
      <w:pPr>
        <w:jc w:val="both"/>
        <w:rPr>
          <w:rFonts w:ascii="Cambria" w:hAnsi="Cambria" w:cs="Times New Roman"/>
          <w:b/>
          <w:sz w:val="24"/>
          <w:szCs w:val="24"/>
        </w:rPr>
      </w:pPr>
      <w:r w:rsidRPr="004F5EB0">
        <w:rPr>
          <w:rFonts w:ascii="Cambria" w:hAnsi="Cambria" w:cs="Times New Roman"/>
          <w:b/>
          <w:sz w:val="24"/>
          <w:szCs w:val="24"/>
        </w:rPr>
        <w:t>Accuracy of Data</w:t>
      </w:r>
    </w:p>
    <w:p w:rsidR="00326D5E" w:rsidRPr="004F5EB0" w:rsidRDefault="00326D5E"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Data collected will be stored in few places as possible and the access to sensitive data will be monitored</w:t>
      </w:r>
    </w:p>
    <w:p w:rsidR="00326D5E" w:rsidRPr="004F5EB0" w:rsidRDefault="00326D5E"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Proven data collection procedures will be established.</w:t>
      </w:r>
    </w:p>
    <w:p w:rsidR="00326D5E" w:rsidRPr="004F5EB0" w:rsidRDefault="009A0D7A"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Employees handling private data will be given online privacy and security measures training.</w:t>
      </w:r>
    </w:p>
    <w:p w:rsidR="009A0D7A" w:rsidRPr="004F5EB0" w:rsidRDefault="009A0D7A"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lastRenderedPageBreak/>
        <w:t>Secure network will be established to ensure the protection of electronic data from cyber-attacks.</w:t>
      </w:r>
      <w:r w:rsidR="007A08BF" w:rsidRPr="004F5EB0">
        <w:rPr>
          <w:rFonts w:ascii="Cambria" w:hAnsi="Cambria" w:cs="Times New Roman"/>
          <w:sz w:val="24"/>
          <w:szCs w:val="24"/>
        </w:rPr>
        <w:t xml:space="preserve"> Proper firewall will be in place to ensure safety of data. </w:t>
      </w:r>
    </w:p>
    <w:p w:rsidR="007A08BF" w:rsidRPr="004F5EB0" w:rsidRDefault="007A08BF"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 xml:space="preserve">Privacy breaches and misuse of data will be reported formally, and proper actions will be followed. </w:t>
      </w:r>
    </w:p>
    <w:p w:rsidR="007A08BF" w:rsidRPr="004F5EB0" w:rsidRDefault="007A08BF"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 xml:space="preserve">Continuous updates will be carried out on personal data and any mistakes reported will be updated without any delay. </w:t>
      </w:r>
    </w:p>
    <w:p w:rsidR="00326D5E" w:rsidRPr="004F5EB0" w:rsidRDefault="007A08BF"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 xml:space="preserve">Contract clauses on data is handled will be included. </w:t>
      </w:r>
    </w:p>
    <w:p w:rsidR="007A08BF" w:rsidRPr="004F5EB0" w:rsidRDefault="007A08BF"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 xml:space="preserve">Tracking logs are in place to make sure to prevent data misuse. </w:t>
      </w:r>
    </w:p>
    <w:p w:rsidR="007A08BF" w:rsidRPr="004F5EB0" w:rsidRDefault="007A08BF" w:rsidP="00CC4A7F">
      <w:pPr>
        <w:pStyle w:val="ListParagraph"/>
        <w:numPr>
          <w:ilvl w:val="0"/>
          <w:numId w:val="6"/>
        </w:numPr>
        <w:jc w:val="both"/>
        <w:rPr>
          <w:rFonts w:ascii="Cambria" w:hAnsi="Cambria" w:cs="Times New Roman"/>
          <w:sz w:val="24"/>
          <w:szCs w:val="24"/>
        </w:rPr>
      </w:pPr>
      <w:r w:rsidRPr="004F5EB0">
        <w:rPr>
          <w:rFonts w:ascii="Cambria" w:hAnsi="Cambria" w:cs="Times New Roman"/>
          <w:sz w:val="24"/>
          <w:szCs w:val="24"/>
        </w:rPr>
        <w:t>Data protection practices are established</w:t>
      </w:r>
      <w:r w:rsidR="00CC4A7F" w:rsidRPr="004F5EB0">
        <w:rPr>
          <w:rFonts w:ascii="Cambria" w:hAnsi="Cambria" w:cs="Times New Roman"/>
          <w:sz w:val="24"/>
          <w:szCs w:val="24"/>
        </w:rPr>
        <w:t>.</w:t>
      </w:r>
    </w:p>
    <w:p w:rsidR="007A08BF" w:rsidRPr="00BA3DAD" w:rsidRDefault="007A08BF" w:rsidP="007A08BF">
      <w:pPr>
        <w:jc w:val="both"/>
        <w:rPr>
          <w:rFonts w:ascii="Cambria" w:hAnsi="Cambria" w:cs="Times New Roman"/>
          <w:sz w:val="4"/>
          <w:szCs w:val="24"/>
        </w:rPr>
      </w:pPr>
    </w:p>
    <w:p w:rsidR="00F56A98" w:rsidRPr="00BA3DAD" w:rsidRDefault="00F56A98" w:rsidP="00F56A98">
      <w:pPr>
        <w:jc w:val="both"/>
        <w:rPr>
          <w:rFonts w:ascii="Cambria" w:hAnsi="Cambria" w:cs="Times New Roman"/>
          <w:b/>
          <w:sz w:val="24"/>
          <w:szCs w:val="24"/>
        </w:rPr>
      </w:pPr>
      <w:r w:rsidRPr="00BA3DAD">
        <w:rPr>
          <w:rFonts w:ascii="Cambria" w:hAnsi="Cambria" w:cs="Times New Roman"/>
          <w:b/>
          <w:sz w:val="24"/>
          <w:szCs w:val="24"/>
        </w:rPr>
        <w:t>Responsibility by outsourced entities</w:t>
      </w:r>
    </w:p>
    <w:p w:rsidR="00D80E55" w:rsidRPr="004F5EB0" w:rsidRDefault="00D80E55" w:rsidP="00F56A98">
      <w:pPr>
        <w:jc w:val="both"/>
        <w:rPr>
          <w:rFonts w:ascii="Cambria" w:hAnsi="Cambria" w:cs="Times New Roman"/>
          <w:sz w:val="24"/>
          <w:szCs w:val="24"/>
        </w:rPr>
      </w:pPr>
      <w:r w:rsidRPr="004F5EB0">
        <w:rPr>
          <w:rFonts w:ascii="Cambria" w:hAnsi="Cambria" w:cs="Times New Roman"/>
          <w:sz w:val="24"/>
          <w:szCs w:val="24"/>
        </w:rPr>
        <w:t xml:space="preserve">NCPC is authorized to outsource certain services when necessary. </w:t>
      </w:r>
      <w:r w:rsidR="00AB6738" w:rsidRPr="004F5EB0">
        <w:rPr>
          <w:rFonts w:ascii="Cambria" w:hAnsi="Cambria" w:cs="Times New Roman"/>
          <w:sz w:val="24"/>
          <w:szCs w:val="24"/>
        </w:rPr>
        <w:t xml:space="preserve">In such situations, NCPC enters into a formal consultancy service agreement in which the outsourcing party is also obligated to safeguard the confidentiality of the data. </w:t>
      </w:r>
      <w:r w:rsidR="00F71690" w:rsidRPr="004F5EB0">
        <w:rPr>
          <w:rFonts w:ascii="Cambria" w:hAnsi="Cambria" w:cs="Times New Roman"/>
          <w:sz w:val="24"/>
          <w:szCs w:val="24"/>
        </w:rPr>
        <w:t>The outsources entities have to ensure that</w:t>
      </w:r>
    </w:p>
    <w:p w:rsidR="00F71690" w:rsidRPr="004F5EB0" w:rsidRDefault="00F71690" w:rsidP="00397C21">
      <w:pPr>
        <w:pStyle w:val="ListParagraph"/>
        <w:numPr>
          <w:ilvl w:val="1"/>
          <w:numId w:val="7"/>
        </w:numPr>
        <w:jc w:val="both"/>
        <w:rPr>
          <w:rFonts w:ascii="Cambria" w:hAnsi="Cambria" w:cs="Times New Roman"/>
          <w:sz w:val="24"/>
          <w:szCs w:val="24"/>
        </w:rPr>
      </w:pPr>
      <w:r w:rsidRPr="004F5EB0">
        <w:rPr>
          <w:rFonts w:ascii="Cambria" w:hAnsi="Cambria" w:cs="Times New Roman"/>
          <w:sz w:val="24"/>
          <w:szCs w:val="24"/>
        </w:rPr>
        <w:t>Data received will be only used per the agreement.</w:t>
      </w:r>
    </w:p>
    <w:p w:rsidR="00F71690" w:rsidRPr="004F5EB0" w:rsidRDefault="00F71690" w:rsidP="00397C21">
      <w:pPr>
        <w:pStyle w:val="ListParagraph"/>
        <w:numPr>
          <w:ilvl w:val="1"/>
          <w:numId w:val="7"/>
        </w:numPr>
        <w:jc w:val="both"/>
        <w:rPr>
          <w:rFonts w:ascii="Cambria" w:hAnsi="Cambria" w:cs="Times New Roman"/>
          <w:sz w:val="24"/>
          <w:szCs w:val="24"/>
        </w:rPr>
      </w:pPr>
      <w:r w:rsidRPr="004F5EB0">
        <w:rPr>
          <w:rFonts w:ascii="Cambria" w:hAnsi="Cambria" w:cs="Times New Roman"/>
          <w:sz w:val="24"/>
          <w:szCs w:val="24"/>
        </w:rPr>
        <w:t xml:space="preserve">Once the task is completed, the data will be erased or destroyed. </w:t>
      </w:r>
    </w:p>
    <w:p w:rsidR="00F71690" w:rsidRPr="004F5EB0" w:rsidRDefault="00F71690" w:rsidP="00397C21">
      <w:pPr>
        <w:pStyle w:val="ListParagraph"/>
        <w:numPr>
          <w:ilvl w:val="1"/>
          <w:numId w:val="7"/>
        </w:numPr>
        <w:jc w:val="both"/>
        <w:rPr>
          <w:rFonts w:ascii="Cambria" w:hAnsi="Cambria" w:cs="Times New Roman"/>
          <w:sz w:val="24"/>
          <w:szCs w:val="24"/>
        </w:rPr>
      </w:pPr>
      <w:r w:rsidRPr="004F5EB0">
        <w:rPr>
          <w:rFonts w:ascii="Cambria" w:hAnsi="Cambria" w:cs="Times New Roman"/>
          <w:sz w:val="24"/>
          <w:szCs w:val="24"/>
        </w:rPr>
        <w:t>If assisted or consulted by external party, necessary confidentiality obligation must be sought from the said entity.</w:t>
      </w:r>
    </w:p>
    <w:p w:rsidR="005B1850" w:rsidRPr="00BA3DAD" w:rsidRDefault="005B1850" w:rsidP="004D7470">
      <w:pPr>
        <w:jc w:val="both"/>
        <w:rPr>
          <w:rFonts w:ascii="Cambria" w:hAnsi="Cambria" w:cs="Times New Roman"/>
          <w:sz w:val="2"/>
          <w:szCs w:val="24"/>
        </w:rPr>
      </w:pPr>
    </w:p>
    <w:p w:rsidR="004D7470" w:rsidRPr="00BA3DAD" w:rsidRDefault="004D7470" w:rsidP="004D7470">
      <w:pPr>
        <w:jc w:val="both"/>
        <w:rPr>
          <w:rFonts w:ascii="Cambria" w:hAnsi="Cambria" w:cs="Times New Roman"/>
          <w:b/>
          <w:sz w:val="24"/>
          <w:szCs w:val="24"/>
        </w:rPr>
      </w:pPr>
      <w:r w:rsidRPr="00BA3DAD">
        <w:rPr>
          <w:rFonts w:ascii="Cambria" w:hAnsi="Cambria" w:cs="Times New Roman"/>
          <w:b/>
          <w:sz w:val="24"/>
          <w:szCs w:val="24"/>
        </w:rPr>
        <w:t>Subject access requests</w:t>
      </w:r>
    </w:p>
    <w:p w:rsidR="005B1850" w:rsidRPr="004F5EB0" w:rsidRDefault="005C2B22" w:rsidP="004D7470">
      <w:pPr>
        <w:jc w:val="both"/>
        <w:rPr>
          <w:rFonts w:ascii="Cambria" w:hAnsi="Cambria" w:cs="Times New Roman"/>
          <w:sz w:val="24"/>
          <w:szCs w:val="24"/>
        </w:rPr>
      </w:pPr>
      <w:r w:rsidRPr="004F5EB0">
        <w:rPr>
          <w:rFonts w:ascii="Cambria" w:hAnsi="Cambria" w:cs="Times New Roman"/>
          <w:sz w:val="24"/>
          <w:szCs w:val="24"/>
        </w:rPr>
        <w:t>Individuals and organizations whose personal or other data acquired by NCPC are entitled to the following requests.</w:t>
      </w:r>
    </w:p>
    <w:p w:rsidR="005C2B22" w:rsidRPr="004F5EB0" w:rsidRDefault="005C2B22" w:rsidP="005C2B22">
      <w:pPr>
        <w:pStyle w:val="ListParagraph"/>
        <w:numPr>
          <w:ilvl w:val="0"/>
          <w:numId w:val="8"/>
        </w:numPr>
        <w:jc w:val="both"/>
        <w:rPr>
          <w:rFonts w:ascii="Cambria" w:hAnsi="Cambria" w:cs="Times New Roman"/>
          <w:sz w:val="24"/>
          <w:szCs w:val="24"/>
        </w:rPr>
      </w:pPr>
      <w:r w:rsidRPr="004F5EB0">
        <w:rPr>
          <w:rFonts w:ascii="Cambria" w:hAnsi="Cambria" w:cs="Times New Roman"/>
          <w:sz w:val="24"/>
          <w:szCs w:val="24"/>
        </w:rPr>
        <w:t xml:space="preserve">Inquire about the information NCPC holds of them and the reason behind it. </w:t>
      </w:r>
    </w:p>
    <w:p w:rsidR="00C267AC" w:rsidRPr="004F5EB0" w:rsidRDefault="005C2B22" w:rsidP="005C2B22">
      <w:pPr>
        <w:pStyle w:val="ListParagraph"/>
        <w:numPr>
          <w:ilvl w:val="0"/>
          <w:numId w:val="8"/>
        </w:numPr>
        <w:jc w:val="both"/>
        <w:rPr>
          <w:rFonts w:ascii="Cambria" w:hAnsi="Cambria" w:cs="Times New Roman"/>
          <w:sz w:val="24"/>
          <w:szCs w:val="24"/>
        </w:rPr>
      </w:pPr>
      <w:r w:rsidRPr="004F5EB0">
        <w:rPr>
          <w:rFonts w:ascii="Cambria" w:hAnsi="Cambria" w:cs="Times New Roman"/>
          <w:sz w:val="24"/>
          <w:szCs w:val="24"/>
        </w:rPr>
        <w:t>Inquire on how to gain access to it.</w:t>
      </w:r>
    </w:p>
    <w:p w:rsidR="00C267AC" w:rsidRPr="004F5EB0" w:rsidRDefault="005C2B22" w:rsidP="005C2B22">
      <w:pPr>
        <w:pStyle w:val="ListParagraph"/>
        <w:numPr>
          <w:ilvl w:val="0"/>
          <w:numId w:val="8"/>
        </w:numPr>
        <w:jc w:val="both"/>
        <w:rPr>
          <w:rFonts w:ascii="Cambria" w:hAnsi="Cambria" w:cs="Times New Roman"/>
          <w:sz w:val="24"/>
          <w:szCs w:val="24"/>
        </w:rPr>
      </w:pPr>
      <w:r w:rsidRPr="004F5EB0">
        <w:rPr>
          <w:rFonts w:ascii="Cambria" w:hAnsi="Cambria" w:cs="Times New Roman"/>
          <w:sz w:val="24"/>
          <w:szCs w:val="24"/>
        </w:rPr>
        <w:t>To be informed on how to keep it updated</w:t>
      </w:r>
    </w:p>
    <w:p w:rsidR="00FE5669" w:rsidRPr="004F5EB0" w:rsidRDefault="005C2B22" w:rsidP="004D7470">
      <w:pPr>
        <w:pStyle w:val="ListParagraph"/>
        <w:numPr>
          <w:ilvl w:val="0"/>
          <w:numId w:val="8"/>
        </w:numPr>
        <w:jc w:val="both"/>
        <w:rPr>
          <w:rFonts w:ascii="Cambria" w:hAnsi="Cambria" w:cs="Times New Roman"/>
          <w:sz w:val="24"/>
          <w:szCs w:val="24"/>
        </w:rPr>
      </w:pPr>
      <w:r w:rsidRPr="004F5EB0">
        <w:rPr>
          <w:rFonts w:ascii="Cambria" w:hAnsi="Cambria" w:cs="Times New Roman"/>
          <w:sz w:val="24"/>
          <w:szCs w:val="24"/>
        </w:rPr>
        <w:t>Inquire how NCPC is o</w:t>
      </w:r>
      <w:r w:rsidR="007536B1" w:rsidRPr="004F5EB0">
        <w:rPr>
          <w:rFonts w:ascii="Cambria" w:hAnsi="Cambria" w:cs="Times New Roman"/>
          <w:sz w:val="24"/>
          <w:szCs w:val="24"/>
        </w:rPr>
        <w:t>n data protection requirements.</w:t>
      </w:r>
    </w:p>
    <w:p w:rsidR="00BA3DAD" w:rsidRDefault="00BA3DAD" w:rsidP="004D7470">
      <w:pPr>
        <w:jc w:val="both"/>
        <w:rPr>
          <w:rFonts w:ascii="Cambria" w:hAnsi="Cambria" w:cs="Times New Roman"/>
          <w:sz w:val="24"/>
          <w:szCs w:val="24"/>
        </w:rPr>
      </w:pPr>
    </w:p>
    <w:p w:rsidR="00BA3DAD" w:rsidRDefault="00BA3DAD" w:rsidP="004D7470">
      <w:pPr>
        <w:jc w:val="both"/>
        <w:rPr>
          <w:rFonts w:ascii="Cambria" w:hAnsi="Cambria" w:cs="Times New Roman"/>
          <w:sz w:val="24"/>
          <w:szCs w:val="24"/>
        </w:rPr>
      </w:pPr>
    </w:p>
    <w:p w:rsidR="00CA192A" w:rsidRPr="00BA3DAD" w:rsidRDefault="00A237E8" w:rsidP="004D7470">
      <w:pPr>
        <w:jc w:val="both"/>
        <w:rPr>
          <w:rFonts w:ascii="Cambria" w:hAnsi="Cambria" w:cs="Times New Roman"/>
          <w:b/>
          <w:sz w:val="24"/>
          <w:szCs w:val="24"/>
        </w:rPr>
      </w:pPr>
      <w:r w:rsidRPr="00BA3DAD">
        <w:rPr>
          <w:rFonts w:ascii="Cambria" w:hAnsi="Cambria" w:cs="Times New Roman"/>
          <w:b/>
          <w:sz w:val="24"/>
          <w:szCs w:val="24"/>
        </w:rPr>
        <w:lastRenderedPageBreak/>
        <w:t>Modification of Data</w:t>
      </w:r>
    </w:p>
    <w:p w:rsidR="005C2B22" w:rsidRPr="00BA3DAD" w:rsidRDefault="00BD7226" w:rsidP="004D7470">
      <w:pPr>
        <w:jc w:val="both"/>
        <w:rPr>
          <w:rFonts w:ascii="Cambria" w:hAnsi="Cambria" w:cs="Times New Roman"/>
          <w:sz w:val="24"/>
          <w:szCs w:val="24"/>
        </w:rPr>
      </w:pPr>
      <w:r w:rsidRPr="004F5EB0">
        <w:rPr>
          <w:rFonts w:ascii="Cambria" w:hAnsi="Cambria" w:cs="Times New Roman"/>
          <w:sz w:val="24"/>
          <w:szCs w:val="24"/>
        </w:rPr>
        <w:t xml:space="preserve">Clients can contact requesting data modification through email or by post to the below address. NCPC has the responsibility to verify the identity of the personnel inquiring the data </w:t>
      </w:r>
      <w:r w:rsidRPr="00BA3DAD">
        <w:rPr>
          <w:rFonts w:ascii="Cambria" w:hAnsi="Cambria" w:cs="Times New Roman"/>
          <w:sz w:val="24"/>
          <w:szCs w:val="24"/>
        </w:rPr>
        <w:t xml:space="preserve">or making a data modification request. </w:t>
      </w:r>
    </w:p>
    <w:p w:rsidR="008F66ED" w:rsidRPr="00BA3DAD" w:rsidRDefault="008F66ED" w:rsidP="004D7470">
      <w:pPr>
        <w:jc w:val="both"/>
        <w:rPr>
          <w:rFonts w:ascii="Cambria" w:hAnsi="Cambria" w:cs="Times New Roman"/>
          <w:sz w:val="24"/>
          <w:szCs w:val="24"/>
        </w:rPr>
      </w:pPr>
      <w:r w:rsidRPr="00BA3DAD">
        <w:rPr>
          <w:rFonts w:ascii="Cambria" w:hAnsi="Cambria" w:cs="Times New Roman"/>
          <w:sz w:val="24"/>
          <w:szCs w:val="24"/>
        </w:rPr>
        <w:t>Email</w:t>
      </w:r>
      <w:r w:rsidRPr="00BA3DAD">
        <w:rPr>
          <w:rFonts w:ascii="Cambria" w:hAnsi="Cambria" w:cs="Times New Roman"/>
          <w:sz w:val="24"/>
          <w:szCs w:val="24"/>
        </w:rPr>
        <w:tab/>
        <w:t xml:space="preserve"> -</w:t>
      </w:r>
      <w:r w:rsidR="00BA3DAD">
        <w:rPr>
          <w:rFonts w:ascii="Cambria" w:hAnsi="Cambria" w:cs="Times New Roman"/>
          <w:sz w:val="24"/>
          <w:szCs w:val="24"/>
        </w:rPr>
        <w:t xml:space="preserve"> harshinincpc@gmail.com</w:t>
      </w:r>
    </w:p>
    <w:p w:rsidR="00541CF2" w:rsidRPr="004F5EB0" w:rsidRDefault="008F66ED" w:rsidP="004D7470">
      <w:pPr>
        <w:jc w:val="both"/>
        <w:rPr>
          <w:rFonts w:ascii="Cambria" w:hAnsi="Cambria" w:cs="Times New Roman"/>
          <w:sz w:val="24"/>
          <w:szCs w:val="24"/>
        </w:rPr>
      </w:pPr>
      <w:r w:rsidRPr="00BA3DAD">
        <w:rPr>
          <w:rFonts w:ascii="Cambria" w:hAnsi="Cambria" w:cs="Times New Roman"/>
          <w:sz w:val="24"/>
          <w:szCs w:val="24"/>
        </w:rPr>
        <w:t xml:space="preserve">Address </w:t>
      </w:r>
      <w:r w:rsidR="00BA3DAD">
        <w:rPr>
          <w:rFonts w:ascii="Cambria" w:hAnsi="Cambria" w:cs="Times New Roman"/>
          <w:sz w:val="24"/>
          <w:szCs w:val="24"/>
        </w:rPr>
        <w:t xml:space="preserve">– 66/1, </w:t>
      </w:r>
      <w:proofErr w:type="spellStart"/>
      <w:r w:rsidR="00BA3DAD">
        <w:rPr>
          <w:rFonts w:ascii="Cambria" w:hAnsi="Cambria" w:cs="Times New Roman"/>
          <w:sz w:val="24"/>
          <w:szCs w:val="24"/>
        </w:rPr>
        <w:t>Dewala</w:t>
      </w:r>
      <w:proofErr w:type="spellEnd"/>
      <w:r w:rsidR="00BA3DAD">
        <w:rPr>
          <w:rFonts w:ascii="Cambria" w:hAnsi="Cambria" w:cs="Times New Roman"/>
          <w:sz w:val="24"/>
          <w:szCs w:val="24"/>
        </w:rPr>
        <w:t xml:space="preserve"> Road, </w:t>
      </w:r>
      <w:proofErr w:type="spellStart"/>
      <w:r w:rsidR="00BA3DAD">
        <w:rPr>
          <w:rFonts w:ascii="Cambria" w:hAnsi="Cambria" w:cs="Times New Roman"/>
          <w:sz w:val="24"/>
          <w:szCs w:val="24"/>
        </w:rPr>
        <w:t>Nugegoda</w:t>
      </w:r>
      <w:proofErr w:type="spellEnd"/>
    </w:p>
    <w:p w:rsidR="004D7470" w:rsidRPr="00BA3DAD" w:rsidRDefault="006F165C" w:rsidP="004D7470">
      <w:pPr>
        <w:jc w:val="both"/>
        <w:rPr>
          <w:rFonts w:ascii="Cambria" w:hAnsi="Cambria" w:cs="Times New Roman"/>
          <w:b/>
          <w:sz w:val="24"/>
          <w:szCs w:val="24"/>
        </w:rPr>
      </w:pPr>
      <w:r w:rsidRPr="00BA3DAD">
        <w:rPr>
          <w:rFonts w:ascii="Cambria" w:hAnsi="Cambria" w:cs="Times New Roman"/>
          <w:b/>
          <w:sz w:val="24"/>
          <w:szCs w:val="24"/>
        </w:rPr>
        <w:t>Disclosure of Data</w:t>
      </w:r>
    </w:p>
    <w:p w:rsidR="00452219" w:rsidRPr="004F5EB0" w:rsidRDefault="007B17C3" w:rsidP="005B5775">
      <w:pPr>
        <w:jc w:val="both"/>
        <w:rPr>
          <w:rFonts w:ascii="Cambria" w:hAnsi="Cambria" w:cs="Times New Roman"/>
          <w:sz w:val="24"/>
          <w:szCs w:val="24"/>
        </w:rPr>
      </w:pPr>
      <w:r w:rsidRPr="004F5EB0">
        <w:rPr>
          <w:rFonts w:ascii="Cambria" w:hAnsi="Cambria" w:cs="Times New Roman"/>
          <w:sz w:val="24"/>
          <w:szCs w:val="24"/>
        </w:rPr>
        <w:t xml:space="preserve">In specific circumstances, when needed, NCPC can disclose any data to law enforcement agencies without the consent of the client. NCPC will ensure to check the validity of the request beforehand. Once the validity of the request is ensured, the data will be handed over to the law enforcement agencies. </w:t>
      </w:r>
    </w:p>
    <w:p w:rsidR="00A87CA8" w:rsidRPr="004F5EB0" w:rsidRDefault="00A87CA8" w:rsidP="00AE7C15">
      <w:pPr>
        <w:jc w:val="both"/>
        <w:rPr>
          <w:rFonts w:ascii="Cambria" w:hAnsi="Cambria" w:cs="Times New Roman"/>
          <w:sz w:val="24"/>
          <w:szCs w:val="24"/>
        </w:rPr>
      </w:pPr>
    </w:p>
    <w:sectPr w:rsidR="00A87CA8" w:rsidRPr="004F5E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E7" w:rsidRDefault="00BF57E7" w:rsidP="002C1F33">
      <w:pPr>
        <w:spacing w:after="0" w:line="240" w:lineRule="auto"/>
      </w:pPr>
      <w:r>
        <w:separator/>
      </w:r>
    </w:p>
  </w:endnote>
  <w:endnote w:type="continuationSeparator" w:id="0">
    <w:p w:rsidR="00BF57E7" w:rsidRDefault="00BF57E7" w:rsidP="002C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E7" w:rsidRDefault="00BF57E7" w:rsidP="002C1F33">
      <w:pPr>
        <w:spacing w:after="0" w:line="240" w:lineRule="auto"/>
      </w:pPr>
      <w:r>
        <w:separator/>
      </w:r>
    </w:p>
  </w:footnote>
  <w:footnote w:type="continuationSeparator" w:id="0">
    <w:p w:rsidR="00BF57E7" w:rsidRDefault="00BF57E7" w:rsidP="002C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3" w:type="dxa"/>
      <w:tblCellMar>
        <w:left w:w="10" w:type="dxa"/>
        <w:right w:w="10" w:type="dxa"/>
      </w:tblCellMar>
      <w:tblLook w:val="0000" w:firstRow="0" w:lastRow="0" w:firstColumn="0" w:lastColumn="0" w:noHBand="0" w:noVBand="0"/>
    </w:tblPr>
    <w:tblGrid>
      <w:gridCol w:w="2557"/>
      <w:gridCol w:w="3376"/>
      <w:gridCol w:w="1630"/>
      <w:gridCol w:w="2110"/>
    </w:tblGrid>
    <w:tr w:rsidR="002C1F33" w:rsidTr="005C1E50">
      <w:trPr>
        <w:cantSplit/>
        <w:trHeight w:val="890"/>
      </w:trPr>
      <w:tc>
        <w:tcPr>
          <w:tcW w:w="96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Default="002C1F33" w:rsidP="002C1F33">
          <w:pPr>
            <w:spacing w:line="249" w:lineRule="auto"/>
          </w:pPr>
          <w:r>
            <w:rPr>
              <w:noProof/>
            </w:rPr>
            <mc:AlternateContent>
              <mc:Choice Requires="wps">
                <w:drawing>
                  <wp:anchor distT="0" distB="0" distL="114300" distR="114300" simplePos="0" relativeHeight="251659264" behindDoc="0" locked="0" layoutInCell="1" allowOverlap="1" wp14:anchorId="2746FF16" wp14:editId="69B4A8E9">
                    <wp:simplePos x="0" y="0"/>
                    <wp:positionH relativeFrom="column">
                      <wp:posOffset>972185</wp:posOffset>
                    </wp:positionH>
                    <wp:positionV relativeFrom="paragraph">
                      <wp:posOffset>125730</wp:posOffset>
                    </wp:positionV>
                    <wp:extent cx="4823460" cy="312420"/>
                    <wp:effectExtent l="0" t="0" r="1524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3460" cy="312420"/>
                            </a:xfrm>
                            <a:prstGeom prst="rect">
                              <a:avLst/>
                            </a:prstGeom>
                            <a:solidFill>
                              <a:srgbClr val="FFFFFF"/>
                            </a:solidFill>
                            <a:ln w="9528">
                              <a:solidFill>
                                <a:srgbClr val="FFFFFF"/>
                              </a:solidFill>
                              <a:prstDash val="solid"/>
                            </a:ln>
                          </wps:spPr>
                          <wps:txbx>
                            <w:txbxContent>
                              <w:p w:rsidR="002C1F33" w:rsidRPr="00A1296F" w:rsidRDefault="002C1F33" w:rsidP="002C1F33">
                                <w:pPr>
                                  <w:rPr>
                                    <w:rFonts w:ascii="Cambria" w:hAnsi="Cambria"/>
                                    <w:b/>
                                    <w:sz w:val="28"/>
                                  </w:rPr>
                                </w:pPr>
                                <w:r w:rsidRPr="00A1296F">
                                  <w:rPr>
                                    <w:rFonts w:ascii="Cambria" w:hAnsi="Cambria"/>
                                    <w:b/>
                                    <w:sz w:val="28"/>
                                  </w:rPr>
                                  <w:t>NATIONAL CLEANER PRODUCTION CENTRE, SRI LANKA</w:t>
                                </w:r>
                              </w:p>
                              <w:p w:rsidR="002C1F33" w:rsidRPr="00A1296F" w:rsidRDefault="002C1F33" w:rsidP="002C1F33">
                                <w:pPr>
                                  <w:rPr>
                                    <w:b/>
                                    <w:sz w:val="28"/>
                                  </w:rPr>
                                </w:pPr>
                                <w:r w:rsidRPr="00A1296F">
                                  <w:rPr>
                                    <w:b/>
                                    <w:sz w:val="28"/>
                                  </w:rPr>
                                  <w:t>ISO 9001:2015 QUALITY MANAGEMENT SYSTEM</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746FF16" id="_x0000_t202" coordsize="21600,21600" o:spt="202" path="m,l,21600r21600,l21600,xe">
                    <v:stroke joinstyle="miter"/>
                    <v:path gradientshapeok="t" o:connecttype="rect"/>
                  </v:shapetype>
                  <v:shape id="Text Box 4" o:spid="_x0000_s1026" type="#_x0000_t202" style="position:absolute;margin-left:76.55pt;margin-top:9.9pt;width:379.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6u/wEAABEEAAAOAAAAZHJzL2Uyb0RvYy54bWysU8GO0zAQvSPxD5bvNG02u3SjpivYqgip&#10;YpG6fIDj2I2F4zG226R8PWMndAvcVuTg2J6ZN/PejFcPQ6fJSTivwFR0MZtTIgyHRplDRb89b98t&#10;KfGBmYZpMKKiZ+Hpw/rtm1VvS5FDC7oRjiCI8WVvK9qGYMss87wVHfMzsMKgUYLrWMCjO2SNYz2i&#10;dzrL5/O7rAfXWAdceI+3m9FI1wlfSsHDk5ReBKIrirWFtLq01nHN1itWHhyzreJTGewVVXRMGUx6&#10;gdqwwMjRqX+gOsUdeJBhxqHLQErFReKAbBbzv9jsW2ZF4oLieHuRyf8/WP7l9NUR1VS0oMSwDlv0&#10;LIZAPsJAiqhOb32JTnuLbmHAa+xyYurtDvh3jy7Zlc8Y4NE7qjFI18U/8iQYiA04X0SPWTheFsv8&#10;prhDE0fbzSIv8tSV7CXaOh8+CehI3FTUYVNTBey08yHmZ+Vvl5jMg1bNVmmdDu5QP2pHTgwHYJu+&#10;yApD/nDThvQVvb/NlyO3V0DEEjbMt2OqhD5l0mbSaJQlqhWGepjEraE5o7b4hpBbC+4nJT3OY0X9&#10;jyNzghL92WDD7xdFEQc4HYrb96gScdeW+trCDEeoigZKxu1jGIcep86ysDN7y2MnokQGPhwDSJWk&#10;jMWNFU0149wluaY3Egf7+py8Xl7y+hcAAAD//wMAUEsDBBQABgAIAAAAIQBshfIW3wAAAAkBAAAP&#10;AAAAZHJzL2Rvd25yZXYueG1sTI/LTsMwEEX3SPyDNUhsKuqkQCAhTlUqISRYUejejadxIB6nsduG&#10;fj3DCnZzNUf3Uc5H14kDDqH1pCCdJiCQam9aahR8vD9d3YMIUZPRnSdU8I0B5tX5WakL44/0hodV&#10;bASbUCi0AhtjX0gZaotOh6nvkfi39YPTkeXQSDPoI5u7Ts6SJJNOt8QJVve4tFh/rfZOwct6efo8&#10;Pe/CzWK3zV4f15M42IlSlxfj4gFExDH+wfBbn6tDxZ02fk8miI717XXKKB85T2AgT2d3IDYKsjwB&#10;WZXy/4LqBwAA//8DAFBLAQItABQABgAIAAAAIQC2gziS/gAAAOEBAAATAAAAAAAAAAAAAAAAAAAA&#10;AABbQ29udGVudF9UeXBlc10ueG1sUEsBAi0AFAAGAAgAAAAhADj9If/WAAAAlAEAAAsAAAAAAAAA&#10;AAAAAAAALwEAAF9yZWxzLy5yZWxzUEsBAi0AFAAGAAgAAAAhANiEHq7/AQAAEQQAAA4AAAAAAAAA&#10;AAAAAAAALgIAAGRycy9lMm9Eb2MueG1sUEsBAi0AFAAGAAgAAAAhAGyF8hbfAAAACQEAAA8AAAAA&#10;AAAAAAAAAAAAWQQAAGRycy9kb3ducmV2LnhtbFBLBQYAAAAABAAEAPMAAABlBQAAAAA=&#10;" strokecolor="white" strokeweight=".26467mm">
                    <v:path arrowok="t"/>
                    <v:textbox>
                      <w:txbxContent>
                        <w:p w:rsidR="002C1F33" w:rsidRPr="00A1296F" w:rsidRDefault="002C1F33" w:rsidP="002C1F33">
                          <w:pPr>
                            <w:rPr>
                              <w:rFonts w:ascii="Cambria" w:hAnsi="Cambria"/>
                              <w:b/>
                              <w:sz w:val="28"/>
                            </w:rPr>
                          </w:pPr>
                          <w:r w:rsidRPr="00A1296F">
                            <w:rPr>
                              <w:rFonts w:ascii="Cambria" w:hAnsi="Cambria"/>
                              <w:b/>
                              <w:sz w:val="28"/>
                            </w:rPr>
                            <w:t>NATIONAL CLEANER PRODUCTION CENTRE, SRI LANKA</w:t>
                          </w:r>
                        </w:p>
                        <w:p w:rsidR="002C1F33" w:rsidRPr="00A1296F" w:rsidRDefault="002C1F33" w:rsidP="002C1F33">
                          <w:pPr>
                            <w:rPr>
                              <w:b/>
                              <w:sz w:val="28"/>
                            </w:rPr>
                          </w:pPr>
                          <w:r w:rsidRPr="00A1296F">
                            <w:rPr>
                              <w:b/>
                              <w:sz w:val="28"/>
                            </w:rPr>
                            <w:t>ISO 9001:2015 QUALITY MANAGEMENT SYSTEM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C0DC25" wp14:editId="4BCA47B0">
                    <wp:simplePos x="0" y="0"/>
                    <wp:positionH relativeFrom="column">
                      <wp:posOffset>50800</wp:posOffset>
                    </wp:positionH>
                    <wp:positionV relativeFrom="paragraph">
                      <wp:posOffset>31750</wp:posOffset>
                    </wp:positionV>
                    <wp:extent cx="727075" cy="532765"/>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075" cy="532765"/>
                            </a:xfrm>
                            <a:prstGeom prst="rect">
                              <a:avLst/>
                            </a:prstGeom>
                            <a:solidFill>
                              <a:srgbClr val="FFFFFF"/>
                            </a:solidFill>
                            <a:ln cap="flat">
                              <a:noFill/>
                              <a:prstDash val="solid"/>
                            </a:ln>
                          </wps:spPr>
                          <wps:txbx>
                            <w:txbxContent>
                              <w:p w:rsidR="002C1F33" w:rsidRDefault="002C1F33" w:rsidP="002C1F33">
                                <w:r>
                                  <w:rPr>
                                    <w:noProof/>
                                  </w:rPr>
                                  <w:drawing>
                                    <wp:inline distT="0" distB="0" distL="0" distR="0" wp14:anchorId="42B7B451" wp14:editId="1C8D6636">
                                      <wp:extent cx="396240" cy="464820"/>
                                      <wp:effectExtent l="0" t="0" r="3810" b="0"/>
                                      <wp:docPr id="10"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96249" cy="464830"/>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52C0DC25" id="Rectangle 3" o:spid="_x0000_s1027" style="position:absolute;margin-left:4pt;margin-top:2.5pt;width:57.2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fr+QEAAOcDAAAOAAAAZHJzL2Uyb0RvYy54bWysU9GO0zAQfEfiHyy/07Rpe4Wo6QldVYRU&#10;wekKH7B17MTCsY3tNilfz9pJS4E3RB6srHcznhlP1o99q8iZOy+NLulsMqWEa2YqqeuSfv2ye/OW&#10;Eh9AV6CM5iW9cE8fN69frTtb8Nw0RlXcEQTRvuhsSZsQbJFlnjW8BT8xlmtsCuNaCFi6OqscdIje&#10;qiyfTh+yzrjKOsO497i7HZp0k/CF4Cx8FsLzQFRJkVtIq0vrMa7ZZg1F7cA2ko004B9YtCA1HnqD&#10;2kIAcnLyL6hWMme8EWHCTJsZISTjSQOqmU3/UHNowPKkBc3x9maT/3+w7NP52RFZlXROiYYWr+gF&#10;TQNdK07m0Z7O+gKnDvbZRYHe7g375rGR/daJhR9neuHaOIvySJ+8vty85n0gDDdX+Wq6WlLCsLWc&#10;56uHZTwsg+L6sXU+fOCmJfGlpA5ZJYfhvPdhGL2OJF5GyWonlUqFq49PypEz4LXv0jOi+/sxpQkD&#10;DJ1QMGBrExEQHIqIvQXfDBjpsxFC6VH7IDcKD/2xTybOro4dTXVBY/HPQO6NcT8o6TBlJfXfT+A4&#10;Jeqjxmt8N1ssYixTsViucizcfed43wHNEKqkgZLh9SkMUcYsWQh7fbAsGh35a/P+FIyQyarIcWA0&#10;Usc0JbPH5Me43tdp6tf/ufkJAAD//wMAUEsDBBQABgAIAAAAIQAzZmA22wAAAAYBAAAPAAAAZHJz&#10;L2Rvd25yZXYueG1sTI9PS8QwEMXvgt8hjODNTbdQqbXpIoILyl72z8Vb0oxtMZmUJtut397Zk56G&#10;N2947zf1ZvFOzDjFIZCC9SoDgdQGO1Cn4HR8eyhBxKTJahcIFfxghE1ze1PryoYL7XE+pE5wCMVK&#10;K+hTGispY9uj13EVRiT2vsLkdWI5ddJO+sLh3sk8yx6l1wNxQ69HfO2x/T6cvQLzvtun7cdpO5em&#10;G10wn+tdKJS6v1tenkEkXNLfMVzxGR0aZjLhTDYKp6DkT5KCgsfVzfMChOF1+QSyqeV//OYXAAD/&#10;/wMAUEsBAi0AFAAGAAgAAAAhALaDOJL+AAAA4QEAABMAAAAAAAAAAAAAAAAAAAAAAFtDb250ZW50&#10;X1R5cGVzXS54bWxQSwECLQAUAAYACAAAACEAOP0h/9YAAACUAQAACwAAAAAAAAAAAAAAAAAvAQAA&#10;X3JlbHMvLnJlbHNQSwECLQAUAAYACAAAACEAx0CX6/kBAADnAwAADgAAAAAAAAAAAAAAAAAuAgAA&#10;ZHJzL2Uyb0RvYy54bWxQSwECLQAUAAYACAAAACEAM2ZgNtsAAAAGAQAADwAAAAAAAAAAAAAAAABT&#10;BAAAZHJzL2Rvd25yZXYueG1sUEsFBgAAAAAEAAQA8wAAAFsFAAAAAA==&#10;" stroked="f">
                    <v:path arrowok="t"/>
                    <v:textbox>
                      <w:txbxContent>
                        <w:p w:rsidR="002C1F33" w:rsidRDefault="002C1F33" w:rsidP="002C1F33">
                          <w:r>
                            <w:rPr>
                              <w:noProof/>
                            </w:rPr>
                            <w:drawing>
                              <wp:inline distT="0" distB="0" distL="0" distR="0" wp14:anchorId="42B7B451" wp14:editId="1C8D6636">
                                <wp:extent cx="396240" cy="464820"/>
                                <wp:effectExtent l="0" t="0" r="3810" b="0"/>
                                <wp:docPr id="10"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396249" cy="464830"/>
                                        </a:xfrm>
                                        <a:prstGeom prst="rect">
                                          <a:avLst/>
                                        </a:prstGeom>
                                        <a:noFill/>
                                        <a:ln>
                                          <a:noFill/>
                                          <a:prstDash/>
                                        </a:ln>
                                      </pic:spPr>
                                    </pic:pic>
                                  </a:graphicData>
                                </a:graphic>
                              </wp:inline>
                            </w:drawing>
                          </w:r>
                        </w:p>
                      </w:txbxContent>
                    </v:textbox>
                  </v:rect>
                </w:pict>
              </mc:Fallback>
            </mc:AlternateContent>
          </w:r>
        </w:p>
      </w:tc>
    </w:tr>
    <w:tr w:rsidR="002C1F33" w:rsidTr="005C1E50">
      <w:trPr>
        <w:trHeight w:val="350"/>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2C1F33" w:rsidP="002C1F33">
          <w:pPr>
            <w:spacing w:line="249" w:lineRule="auto"/>
            <w:rPr>
              <w:rFonts w:ascii="Cambria" w:hAnsi="Cambria"/>
            </w:rPr>
          </w:pPr>
          <w:r w:rsidRPr="00A1296F">
            <w:rPr>
              <w:rFonts w:ascii="Cambria" w:hAnsi="Cambria"/>
            </w:rPr>
            <w:t>Document Name:</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42277B" w:rsidP="002C1F33">
          <w:pPr>
            <w:pStyle w:val="Header"/>
            <w:rPr>
              <w:rFonts w:ascii="Cambria" w:hAnsi="Cambria"/>
              <w:b/>
              <w:bCs/>
              <w:sz w:val="24"/>
              <w:szCs w:val="24"/>
            </w:rPr>
          </w:pPr>
          <w:r>
            <w:rPr>
              <w:rFonts w:ascii="Cambria" w:hAnsi="Cambria"/>
              <w:b/>
              <w:bCs/>
              <w:sz w:val="24"/>
              <w:szCs w:val="24"/>
            </w:rPr>
            <w:t>Data Protection Policy</w:t>
          </w:r>
        </w:p>
      </w:tc>
    </w:tr>
    <w:tr w:rsidR="002C1F33" w:rsidTr="005C1E50">
      <w:trPr>
        <w:trHeight w:val="36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2C1F33" w:rsidP="002C1F33">
          <w:pPr>
            <w:spacing w:line="249" w:lineRule="auto"/>
            <w:rPr>
              <w:rFonts w:ascii="Cambria" w:hAnsi="Cambria"/>
            </w:rPr>
          </w:pPr>
          <w:r w:rsidRPr="00A1296F">
            <w:rPr>
              <w:rFonts w:ascii="Cambria" w:hAnsi="Cambria"/>
            </w:rPr>
            <w:t>Document No:</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2C1F33" w:rsidP="0042277B">
          <w:pPr>
            <w:spacing w:line="249" w:lineRule="auto"/>
            <w:rPr>
              <w:rFonts w:ascii="Cambria" w:hAnsi="Cambria"/>
            </w:rPr>
          </w:pPr>
          <w:r w:rsidRPr="00C74A61">
            <w:rPr>
              <w:rFonts w:ascii="Cambria" w:hAnsi="Cambria"/>
              <w:sz w:val="24"/>
              <w:szCs w:val="24"/>
            </w:rPr>
            <w:t>GHG/REF/</w:t>
          </w:r>
          <w:r w:rsidR="0042277B">
            <w:rPr>
              <w:rFonts w:ascii="Cambria" w:hAnsi="Cambria"/>
              <w:sz w:val="24"/>
              <w:szCs w:val="24"/>
            </w:rPr>
            <w:t>DPP/29</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2C1F33" w:rsidP="002C1F33">
          <w:pPr>
            <w:spacing w:line="249" w:lineRule="auto"/>
            <w:rPr>
              <w:rFonts w:ascii="Cambria" w:hAnsi="Cambria"/>
            </w:rPr>
          </w:pPr>
          <w:r w:rsidRPr="00A1296F">
            <w:rPr>
              <w:rFonts w:ascii="Cambria" w:hAnsi="Cambria"/>
            </w:rPr>
            <w:t>Revision No:</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A107CC" w:rsidP="002C1F33">
          <w:pPr>
            <w:spacing w:line="249" w:lineRule="auto"/>
            <w:rPr>
              <w:rFonts w:ascii="Cambria" w:hAnsi="Cambria"/>
            </w:rPr>
          </w:pPr>
          <w:r>
            <w:rPr>
              <w:rFonts w:ascii="Cambria" w:hAnsi="Cambria"/>
            </w:rPr>
            <w:t>01</w:t>
          </w:r>
        </w:p>
      </w:tc>
    </w:tr>
    <w:tr w:rsidR="002C1F33" w:rsidTr="005C1E50">
      <w:trPr>
        <w:trHeight w:val="287"/>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2C1F33" w:rsidP="002C1F33">
          <w:pPr>
            <w:spacing w:line="249" w:lineRule="auto"/>
            <w:rPr>
              <w:rFonts w:ascii="Cambria" w:hAnsi="Cambria"/>
            </w:rPr>
          </w:pPr>
          <w:r w:rsidRPr="00A1296F">
            <w:rPr>
              <w:rFonts w:ascii="Cambria" w:hAnsi="Cambria"/>
            </w:rPr>
            <w:t>Issue Date:</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59035B" w:rsidP="0059035B">
          <w:pPr>
            <w:spacing w:line="249" w:lineRule="auto"/>
            <w:rPr>
              <w:rFonts w:ascii="Cambria" w:hAnsi="Cambria"/>
              <w:b/>
              <w:bCs/>
              <w:color w:val="FF0000"/>
            </w:rPr>
          </w:pPr>
          <w:r>
            <w:rPr>
              <w:rFonts w:ascii="Cambria" w:hAnsi="Cambria"/>
              <w:b/>
              <w:bCs/>
              <w:color w:val="FF0000"/>
            </w:rPr>
            <w:t>20/08/2020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296F" w:rsidRDefault="002C1F33" w:rsidP="002C1F33">
          <w:pPr>
            <w:spacing w:line="249" w:lineRule="auto"/>
            <w:rPr>
              <w:rFonts w:ascii="Cambria" w:hAnsi="Cambria"/>
            </w:rPr>
          </w:pPr>
          <w:r w:rsidRPr="00A1296F">
            <w:rPr>
              <w:rFonts w:ascii="Cambria" w:hAnsi="Cambria"/>
            </w:rPr>
            <w:t>Revision Date: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1F33" w:rsidRPr="00A107CC" w:rsidRDefault="00A107CC" w:rsidP="002C1F33">
          <w:pPr>
            <w:spacing w:line="249" w:lineRule="auto"/>
            <w:rPr>
              <w:rFonts w:ascii="Cambria" w:hAnsi="Cambria"/>
            </w:rPr>
          </w:pPr>
          <w:r w:rsidRPr="00A107CC">
            <w:rPr>
              <w:rFonts w:ascii="Cambria" w:hAnsi="Cambria"/>
              <w:bCs/>
            </w:rPr>
            <w:t>20/08/2020</w:t>
          </w:r>
        </w:p>
      </w:tc>
    </w:tr>
  </w:tbl>
  <w:p w:rsidR="002C1F33" w:rsidRDefault="002C1F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3C2"/>
    <w:multiLevelType w:val="hybridMultilevel"/>
    <w:tmpl w:val="5CF4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4A1C"/>
    <w:multiLevelType w:val="hybridMultilevel"/>
    <w:tmpl w:val="D14AA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3CDC"/>
    <w:multiLevelType w:val="hybridMultilevel"/>
    <w:tmpl w:val="03E6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3192"/>
    <w:multiLevelType w:val="hybridMultilevel"/>
    <w:tmpl w:val="B6D6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253B"/>
    <w:multiLevelType w:val="hybridMultilevel"/>
    <w:tmpl w:val="EB4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5CF2"/>
    <w:multiLevelType w:val="hybridMultilevel"/>
    <w:tmpl w:val="FC0E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63C1F"/>
    <w:multiLevelType w:val="hybridMultilevel"/>
    <w:tmpl w:val="55F4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F6356"/>
    <w:multiLevelType w:val="hybridMultilevel"/>
    <w:tmpl w:val="3E26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B1768"/>
    <w:multiLevelType w:val="hybridMultilevel"/>
    <w:tmpl w:val="6A5A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zSzNDAxNTc1NLVQ0lEKTi0uzszPAykwrAUA2Rfl/ywAAAA="/>
  </w:docVars>
  <w:rsids>
    <w:rsidRoot w:val="002C1F33"/>
    <w:rsid w:val="00064BD7"/>
    <w:rsid w:val="000A6111"/>
    <w:rsid w:val="000B77CE"/>
    <w:rsid w:val="000F2DF1"/>
    <w:rsid w:val="001101D3"/>
    <w:rsid w:val="001560A4"/>
    <w:rsid w:val="00176901"/>
    <w:rsid w:val="001B20EA"/>
    <w:rsid w:val="001B2B44"/>
    <w:rsid w:val="002114BC"/>
    <w:rsid w:val="002220B9"/>
    <w:rsid w:val="002C1F33"/>
    <w:rsid w:val="002E75B2"/>
    <w:rsid w:val="00326D5E"/>
    <w:rsid w:val="003271F7"/>
    <w:rsid w:val="00397C21"/>
    <w:rsid w:val="003C77FC"/>
    <w:rsid w:val="003D2FFB"/>
    <w:rsid w:val="0042277B"/>
    <w:rsid w:val="00441677"/>
    <w:rsid w:val="00450FD5"/>
    <w:rsid w:val="00452219"/>
    <w:rsid w:val="004573BF"/>
    <w:rsid w:val="00457552"/>
    <w:rsid w:val="00480EAA"/>
    <w:rsid w:val="004D7470"/>
    <w:rsid w:val="004F5EB0"/>
    <w:rsid w:val="00506DBE"/>
    <w:rsid w:val="00541CF2"/>
    <w:rsid w:val="0055171B"/>
    <w:rsid w:val="0058794C"/>
    <w:rsid w:val="0059035B"/>
    <w:rsid w:val="005B1850"/>
    <w:rsid w:val="005B5775"/>
    <w:rsid w:val="005C2B22"/>
    <w:rsid w:val="006012B7"/>
    <w:rsid w:val="006642F3"/>
    <w:rsid w:val="006760D3"/>
    <w:rsid w:val="006A25C9"/>
    <w:rsid w:val="006F165C"/>
    <w:rsid w:val="007536B1"/>
    <w:rsid w:val="00773FAB"/>
    <w:rsid w:val="007A08BF"/>
    <w:rsid w:val="007B17C3"/>
    <w:rsid w:val="00816C22"/>
    <w:rsid w:val="00847C98"/>
    <w:rsid w:val="008628F8"/>
    <w:rsid w:val="0088474E"/>
    <w:rsid w:val="008A29A6"/>
    <w:rsid w:val="008B7721"/>
    <w:rsid w:val="008C7C23"/>
    <w:rsid w:val="008E15A9"/>
    <w:rsid w:val="008F66ED"/>
    <w:rsid w:val="00901A37"/>
    <w:rsid w:val="00921DAD"/>
    <w:rsid w:val="00924C22"/>
    <w:rsid w:val="009628D6"/>
    <w:rsid w:val="00971673"/>
    <w:rsid w:val="009754D5"/>
    <w:rsid w:val="00982E31"/>
    <w:rsid w:val="009A0D7A"/>
    <w:rsid w:val="009E2E38"/>
    <w:rsid w:val="00A0004B"/>
    <w:rsid w:val="00A06392"/>
    <w:rsid w:val="00A107CC"/>
    <w:rsid w:val="00A22ABC"/>
    <w:rsid w:val="00A237E8"/>
    <w:rsid w:val="00A37DA3"/>
    <w:rsid w:val="00A448CE"/>
    <w:rsid w:val="00A51D2A"/>
    <w:rsid w:val="00A87CA8"/>
    <w:rsid w:val="00A91121"/>
    <w:rsid w:val="00AA60BB"/>
    <w:rsid w:val="00AB6738"/>
    <w:rsid w:val="00AC6BAE"/>
    <w:rsid w:val="00AE7C15"/>
    <w:rsid w:val="00B20321"/>
    <w:rsid w:val="00B338A3"/>
    <w:rsid w:val="00BA3DAD"/>
    <w:rsid w:val="00BC7906"/>
    <w:rsid w:val="00BD7226"/>
    <w:rsid w:val="00BF16BC"/>
    <w:rsid w:val="00BF57E7"/>
    <w:rsid w:val="00C267AC"/>
    <w:rsid w:val="00C51E9A"/>
    <w:rsid w:val="00C92924"/>
    <w:rsid w:val="00CA192A"/>
    <w:rsid w:val="00CB3624"/>
    <w:rsid w:val="00CB567C"/>
    <w:rsid w:val="00CC4A7F"/>
    <w:rsid w:val="00CD56C4"/>
    <w:rsid w:val="00D16693"/>
    <w:rsid w:val="00D200F9"/>
    <w:rsid w:val="00D500E1"/>
    <w:rsid w:val="00D52B30"/>
    <w:rsid w:val="00D80E55"/>
    <w:rsid w:val="00D9615C"/>
    <w:rsid w:val="00DA0395"/>
    <w:rsid w:val="00DC436B"/>
    <w:rsid w:val="00DD50D7"/>
    <w:rsid w:val="00E16F9C"/>
    <w:rsid w:val="00E569B1"/>
    <w:rsid w:val="00EA220F"/>
    <w:rsid w:val="00F13A8D"/>
    <w:rsid w:val="00F43338"/>
    <w:rsid w:val="00F469A0"/>
    <w:rsid w:val="00F56A98"/>
    <w:rsid w:val="00F71690"/>
    <w:rsid w:val="00FA7B42"/>
    <w:rsid w:val="00F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8484D-7E75-41D3-9AAA-A284F04C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33"/>
  </w:style>
  <w:style w:type="paragraph" w:styleId="Footer">
    <w:name w:val="footer"/>
    <w:basedOn w:val="Normal"/>
    <w:link w:val="FooterChar"/>
    <w:uiPriority w:val="99"/>
    <w:unhideWhenUsed/>
    <w:rsid w:val="002C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33"/>
  </w:style>
  <w:style w:type="table" w:styleId="TableGrid">
    <w:name w:val="Table Grid"/>
    <w:basedOn w:val="TableNormal"/>
    <w:uiPriority w:val="59"/>
    <w:rsid w:val="002C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2020-11-17T14:50:00Z</dcterms:created>
  <dcterms:modified xsi:type="dcterms:W3CDTF">2020-12-05T19:02:00Z</dcterms:modified>
</cp:coreProperties>
</file>